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A524B" w:rsidRPr="007C7387" w:rsidRDefault="006A524B" w:rsidP="006A524B">
      <w:pPr>
        <w:ind w:right="-11"/>
        <w:jc w:val="center"/>
        <w:rPr>
          <w:rFonts w:ascii="Open Sans" w:hAnsi="Open Sans" w:cs="Open Sans"/>
          <w:b/>
          <w:sz w:val="52"/>
          <w:szCs w:val="56"/>
        </w:rPr>
      </w:pPr>
      <w:r>
        <w:rPr>
          <w:rFonts w:ascii="Open Sans" w:hAnsi="Open Sans" w:cs="Open Sans"/>
          <w:b/>
          <w:sz w:val="52"/>
          <w:szCs w:val="56"/>
        </w:rPr>
        <w:t>DOCUMENTO PARA EDITAR</w:t>
      </w:r>
    </w:p>
    <w:p w:rsidR="006A524B" w:rsidRPr="00E502C4" w:rsidRDefault="006A524B" w:rsidP="006A524B">
      <w:pPr>
        <w:ind w:right="94"/>
        <w:jc w:val="both"/>
        <w:rPr>
          <w:rFonts w:ascii="Open Sans" w:hAnsi="Open Sans" w:cs="Open Sans"/>
          <w:b/>
        </w:rPr>
      </w:pPr>
    </w:p>
    <w:p w:rsidR="006A524B" w:rsidRDefault="006A524B" w:rsidP="006A524B">
      <w:pPr>
        <w:ind w:right="94"/>
        <w:jc w:val="both"/>
        <w:rPr>
          <w:rFonts w:ascii="Arial" w:eastAsia="Times New Roman" w:hAnsi="Arial" w:cs="Arial"/>
          <w:color w:val="000000"/>
        </w:rPr>
      </w:pPr>
      <w:r w:rsidRPr="00E502C4">
        <w:rPr>
          <w:rFonts w:ascii="Open Sans" w:hAnsi="Open Sans" w:cs="Open Sans"/>
          <w:b/>
        </w:rPr>
        <w:t xml:space="preserve">Nombre del Docente: </w:t>
      </w:r>
      <w:r w:rsidR="00EC2691">
        <w:rPr>
          <w:rFonts w:eastAsia="Times New Roman" w:cstheme="minorHAnsi"/>
          <w:color w:val="000000"/>
        </w:rPr>
        <w:t>Medardo Sáenz Monsalve</w:t>
      </w:r>
    </w:p>
    <w:p w:rsidR="006A524B" w:rsidRPr="00E502C4" w:rsidRDefault="006A524B" w:rsidP="006A524B">
      <w:pPr>
        <w:ind w:right="94"/>
        <w:jc w:val="both"/>
        <w:rPr>
          <w:rFonts w:ascii="Open Sans" w:hAnsi="Open Sans" w:cs="Open Sans"/>
        </w:rPr>
      </w:pPr>
    </w:p>
    <w:p w:rsidR="006A524B" w:rsidRDefault="006A524B" w:rsidP="006A524B">
      <w:pPr>
        <w:ind w:right="94"/>
        <w:jc w:val="both"/>
        <w:rPr>
          <w:rFonts w:ascii="Arial" w:hAnsi="Arial" w:cs="Arial"/>
          <w:bCs/>
        </w:rPr>
      </w:pPr>
      <w:r w:rsidRPr="00E502C4">
        <w:rPr>
          <w:rFonts w:ascii="Open Sans" w:hAnsi="Open Sans" w:cs="Open Sans"/>
          <w:b/>
        </w:rPr>
        <w:t>Modulo:</w:t>
      </w:r>
      <w:r w:rsidRPr="00E502C4">
        <w:rPr>
          <w:rFonts w:ascii="Open Sans" w:hAnsi="Open Sans" w:cs="Open Sans"/>
        </w:rPr>
        <w:t xml:space="preserve"> </w:t>
      </w:r>
      <w:r w:rsidR="00337CC0">
        <w:rPr>
          <w:rFonts w:ascii="Open Sans" w:hAnsi="Open Sans" w:cs="Open Sans"/>
        </w:rPr>
        <w:t>COCTELERÍA</w:t>
      </w:r>
    </w:p>
    <w:p w:rsidR="006A524B" w:rsidRPr="00E502C4" w:rsidRDefault="006A524B" w:rsidP="006A524B">
      <w:pPr>
        <w:ind w:right="94"/>
        <w:jc w:val="both"/>
        <w:rPr>
          <w:rFonts w:ascii="Open Sans" w:hAnsi="Open Sans" w:cs="Open Sans"/>
        </w:rPr>
      </w:pPr>
    </w:p>
    <w:p w:rsidR="006A524B" w:rsidRPr="00E502C4" w:rsidRDefault="006A524B" w:rsidP="006A524B">
      <w:pPr>
        <w:ind w:right="94"/>
        <w:jc w:val="both"/>
        <w:rPr>
          <w:rFonts w:ascii="Open Sans" w:hAnsi="Open Sans" w:cs="Open Sans"/>
        </w:rPr>
      </w:pPr>
      <w:r w:rsidRPr="00E502C4">
        <w:rPr>
          <w:rFonts w:ascii="Open Sans" w:hAnsi="Open Sans" w:cs="Open Sans"/>
          <w:b/>
        </w:rPr>
        <w:t>Unidad:</w:t>
      </w:r>
      <w:r>
        <w:rPr>
          <w:rFonts w:ascii="Open Sans" w:hAnsi="Open Sans" w:cs="Open Sans"/>
        </w:rPr>
        <w:t xml:space="preserve"> Unidad Virtual</w:t>
      </w:r>
    </w:p>
    <w:p w:rsidR="006A524B" w:rsidRPr="00E502C4" w:rsidRDefault="006A524B" w:rsidP="006A524B">
      <w:pPr>
        <w:ind w:right="94"/>
        <w:jc w:val="both"/>
        <w:rPr>
          <w:rFonts w:ascii="Open Sans" w:hAnsi="Open Sans" w:cs="Open Sans"/>
          <w:b/>
        </w:rPr>
      </w:pPr>
    </w:p>
    <w:p w:rsidR="006A524B" w:rsidRPr="00E502C4" w:rsidRDefault="006A524B" w:rsidP="006A524B">
      <w:pPr>
        <w:ind w:right="94"/>
        <w:jc w:val="both"/>
        <w:rPr>
          <w:rFonts w:ascii="Open Sans" w:hAnsi="Open Sans" w:cs="Open Sans"/>
        </w:rPr>
      </w:pPr>
      <w:r w:rsidRPr="00E502C4">
        <w:rPr>
          <w:rFonts w:ascii="Open Sans" w:hAnsi="Open Sans" w:cs="Open Sans"/>
          <w:b/>
        </w:rPr>
        <w:t xml:space="preserve">Fecha de recibido: </w:t>
      </w:r>
      <w:r w:rsidR="0008325F">
        <w:rPr>
          <w:rFonts w:ascii="Open Sans" w:hAnsi="Open Sans" w:cs="Open Sans"/>
        </w:rPr>
        <w:t>02</w:t>
      </w:r>
      <w:r>
        <w:rPr>
          <w:rFonts w:ascii="Open Sans" w:hAnsi="Open Sans" w:cs="Open Sans"/>
        </w:rPr>
        <w:t xml:space="preserve"> de </w:t>
      </w:r>
      <w:r w:rsidR="00B60435">
        <w:rPr>
          <w:rFonts w:ascii="Open Sans" w:hAnsi="Open Sans" w:cs="Open Sans"/>
        </w:rPr>
        <w:t xml:space="preserve">abril </w:t>
      </w:r>
      <w:r>
        <w:rPr>
          <w:rFonts w:ascii="Open Sans" w:hAnsi="Open Sans" w:cs="Open Sans"/>
        </w:rPr>
        <w:t>de 2019</w:t>
      </w:r>
    </w:p>
    <w:p w:rsidR="006A524B" w:rsidRPr="00E502C4" w:rsidRDefault="006A524B" w:rsidP="006A524B">
      <w:pPr>
        <w:ind w:right="94"/>
        <w:jc w:val="both"/>
        <w:rPr>
          <w:rFonts w:ascii="Open Sans" w:hAnsi="Open Sans" w:cs="Open Sans"/>
        </w:rPr>
      </w:pPr>
    </w:p>
    <w:p w:rsidR="00B16D56" w:rsidRPr="00B16D56" w:rsidRDefault="006A524B" w:rsidP="00B16D56">
      <w:pPr>
        <w:ind w:right="94"/>
        <w:jc w:val="both"/>
        <w:rPr>
          <w:rFonts w:ascii="Open Sans" w:hAnsi="Open Sans" w:cs="Open Sans"/>
          <w:b/>
        </w:rPr>
      </w:pPr>
      <w:r w:rsidRPr="00E502C4">
        <w:rPr>
          <w:rFonts w:ascii="Open Sans" w:hAnsi="Open Sans" w:cs="Open Sans"/>
          <w:b/>
        </w:rPr>
        <w:t xml:space="preserve">Nomenclatura: </w:t>
      </w:r>
      <w:r w:rsidR="00B16D56">
        <w:rPr>
          <w:rFonts w:ascii="Open Sans" w:hAnsi="Open Sans" w:cs="Open Sans"/>
        </w:rPr>
        <w:t>UV_GR_</w:t>
      </w:r>
      <w:r w:rsidR="00B16D56" w:rsidRPr="00B16D56">
        <w:rPr>
          <w:rFonts w:ascii="Open Sans" w:hAnsi="Open Sans" w:cs="Open Sans"/>
        </w:rPr>
        <w:t>DOE_COCTEL _U01_212</w:t>
      </w:r>
      <w:r w:rsidR="00280A3F">
        <w:rPr>
          <w:rFonts w:ascii="Open Sans" w:hAnsi="Open Sans" w:cs="Open Sans"/>
        </w:rPr>
        <w:t>5</w:t>
      </w:r>
      <w:r w:rsidR="00B16D56" w:rsidRPr="00B16D56">
        <w:rPr>
          <w:rFonts w:ascii="Open Sans" w:hAnsi="Open Sans" w:cs="Open Sans"/>
        </w:rPr>
        <w:t>_V01</w:t>
      </w:r>
    </w:p>
    <w:p w:rsidR="006A524B" w:rsidRPr="00E502C4" w:rsidRDefault="006A524B" w:rsidP="006A524B">
      <w:pPr>
        <w:ind w:right="94"/>
        <w:jc w:val="both"/>
        <w:rPr>
          <w:rFonts w:ascii="Open Sans" w:hAnsi="Open Sans" w:cs="Open Sans"/>
          <w:b/>
        </w:rPr>
      </w:pPr>
    </w:p>
    <w:p w:rsidR="006A524B" w:rsidRPr="00E502C4" w:rsidRDefault="006A524B" w:rsidP="006A524B">
      <w:pPr>
        <w:rPr>
          <w:rFonts w:ascii="Open Sans" w:hAnsi="Open Sans" w:cs="Open Sans"/>
        </w:rPr>
      </w:pPr>
      <w:r w:rsidRPr="00E502C4">
        <w:rPr>
          <w:rFonts w:ascii="Open Sans" w:hAnsi="Open Sans" w:cs="Open Sans"/>
          <w:b/>
        </w:rPr>
        <w:t xml:space="preserve">Versión Guion: </w:t>
      </w:r>
      <w:r w:rsidRPr="00E502C4">
        <w:rPr>
          <w:rFonts w:ascii="Open Sans" w:hAnsi="Open Sans" w:cs="Open Sans"/>
        </w:rPr>
        <w:t>(S</w:t>
      </w:r>
      <w:r w:rsidRPr="00E502C4">
        <w:rPr>
          <w:rFonts w:ascii="Open Sans" w:eastAsia="Times New Roman" w:hAnsi="Open Sans" w:cs="Open Sans"/>
          <w:shd w:val="clear" w:color="auto" w:fill="FFFFFF"/>
        </w:rPr>
        <w:t xml:space="preserve">e refiere al efecto que permite pasar páginas de un documento digital, como si fuese de un documento físico (libro, revista,... (De 1 a 12 paginas) </w:t>
      </w:r>
    </w:p>
    <w:p w:rsidR="006A524B" w:rsidRPr="00E502C4" w:rsidRDefault="006A524B" w:rsidP="006A524B">
      <w:pPr>
        <w:ind w:right="94"/>
        <w:jc w:val="both"/>
        <w:rPr>
          <w:rFonts w:ascii="Open Sans" w:hAnsi="Open Sans" w:cs="Open Sans"/>
          <w:b/>
        </w:rPr>
      </w:pPr>
    </w:p>
    <w:p w:rsidR="006A524B" w:rsidRPr="00CB681B" w:rsidRDefault="006A524B" w:rsidP="006A524B">
      <w:pPr>
        <w:rPr>
          <w:rFonts w:cstheme="minorHAnsi"/>
          <w:b/>
          <w:color w:val="000000"/>
        </w:rPr>
      </w:pPr>
      <w:r w:rsidRPr="00E502C4">
        <w:rPr>
          <w:rFonts w:ascii="Open Sans" w:hAnsi="Open Sans" w:cs="Open Sans"/>
          <w:b/>
        </w:rPr>
        <w:t xml:space="preserve">Título del Recurso: </w:t>
      </w:r>
      <w:r w:rsidR="00AC3951" w:rsidRPr="00AC3951">
        <w:rPr>
          <w:rFonts w:eastAsia="Arial" w:cstheme="minorHAnsi"/>
          <w:b/>
        </w:rPr>
        <w:t>CLASIFICACIÓN DE LOS LICORES Y MEZCLAS</w:t>
      </w:r>
      <w:r w:rsidR="00AC3951" w:rsidRPr="002838BF">
        <w:rPr>
          <w:rFonts w:eastAsia="Times New Roman" w:cstheme="minorHAnsi"/>
          <w:b/>
          <w:color w:val="000000"/>
        </w:rPr>
        <w:t xml:space="preserve"> </w:t>
      </w:r>
    </w:p>
    <w:p w:rsidR="006A524B" w:rsidRPr="00E502C4" w:rsidRDefault="006A524B" w:rsidP="006A524B">
      <w:pPr>
        <w:ind w:right="94"/>
        <w:jc w:val="both"/>
        <w:rPr>
          <w:rFonts w:ascii="Open Sans" w:hAnsi="Open Sans" w:cs="Open Sans"/>
          <w:b/>
        </w:rPr>
      </w:pPr>
    </w:p>
    <w:p w:rsidR="006A524B" w:rsidRPr="00E502C4" w:rsidRDefault="006A524B" w:rsidP="006A524B">
      <w:pPr>
        <w:ind w:right="94"/>
        <w:jc w:val="both"/>
        <w:rPr>
          <w:rFonts w:ascii="Open Sans" w:hAnsi="Open Sans" w:cs="Open Sans"/>
        </w:rPr>
      </w:pPr>
      <w:r w:rsidRPr="00E502C4">
        <w:rPr>
          <w:rFonts w:ascii="Open Sans" w:hAnsi="Open Sans" w:cs="Open Sans"/>
          <w:b/>
        </w:rPr>
        <w:t xml:space="preserve">Descripción del </w:t>
      </w:r>
      <w:proofErr w:type="spellStart"/>
      <w:r w:rsidRPr="00E502C4">
        <w:rPr>
          <w:rFonts w:ascii="Open Sans" w:hAnsi="Open Sans" w:cs="Open Sans"/>
          <w:b/>
        </w:rPr>
        <w:t>Pageflip</w:t>
      </w:r>
      <w:proofErr w:type="spellEnd"/>
      <w:r w:rsidRPr="00E502C4">
        <w:rPr>
          <w:rFonts w:ascii="Open Sans" w:hAnsi="Open Sans" w:cs="Open Sans"/>
          <w:b/>
        </w:rPr>
        <w:t xml:space="preserve">: </w:t>
      </w:r>
      <w:r w:rsidRPr="00E502C4">
        <w:rPr>
          <w:rFonts w:ascii="Open Sans" w:hAnsi="Open Sans" w:cs="Open Sans"/>
        </w:rPr>
        <w:t>(Debe ser no mayor a 12 Páginas para su adecuación con la línea grafica de la Fundación y sus respectivas imágenes sugeridas)</w:t>
      </w:r>
    </w:p>
    <w:p w:rsidR="006A524B" w:rsidRPr="00E502C4" w:rsidRDefault="006A524B" w:rsidP="006A524B">
      <w:pPr>
        <w:ind w:right="94"/>
        <w:jc w:val="both"/>
        <w:rPr>
          <w:rFonts w:ascii="Open Sans" w:hAnsi="Open Sans" w:cs="Open Sans"/>
        </w:rPr>
      </w:pPr>
    </w:p>
    <w:p w:rsidR="006A524B" w:rsidRDefault="006A524B" w:rsidP="006A524B">
      <w:pPr>
        <w:ind w:right="94"/>
        <w:jc w:val="both"/>
        <w:rPr>
          <w:rFonts w:ascii="Open Sans" w:hAnsi="Open Sans" w:cs="Open Sans"/>
        </w:rPr>
      </w:pPr>
      <w:r w:rsidRPr="003417D8">
        <w:rPr>
          <w:rFonts w:ascii="Open Sans" w:hAnsi="Open Sans" w:cs="Open Sans"/>
          <w:b/>
        </w:rPr>
        <w:t xml:space="preserve">Solicitud de Recurso: </w:t>
      </w:r>
    </w:p>
    <w:p w:rsidR="006A524B" w:rsidRPr="003417D8" w:rsidRDefault="006A524B" w:rsidP="006A524B">
      <w:pPr>
        <w:ind w:right="94"/>
        <w:jc w:val="both"/>
        <w:rPr>
          <w:rFonts w:ascii="Open Sans" w:hAnsi="Open Sans" w:cs="Open Sans"/>
        </w:rPr>
      </w:pPr>
    </w:p>
    <w:p w:rsidR="006A524B" w:rsidRDefault="006A524B" w:rsidP="006A524B">
      <w:pPr>
        <w:ind w:right="-332"/>
        <w:rPr>
          <w:rFonts w:ascii="Open Sans" w:hAnsi="Open Sans" w:cs="Open Sans"/>
        </w:rPr>
      </w:pPr>
      <w:r>
        <w:rPr>
          <w:rFonts w:ascii="Open Sans" w:hAnsi="Open Sans" w:cs="Open Sans"/>
          <w:b/>
        </w:rPr>
        <w:t xml:space="preserve">Autor Del Recurso: </w:t>
      </w:r>
      <w:r w:rsidR="00A3392C">
        <w:rPr>
          <w:rFonts w:ascii="Open Sans" w:hAnsi="Open Sans" w:cs="Open Sans"/>
        </w:rPr>
        <w:t>Daniel Espitia</w:t>
      </w:r>
      <w:r>
        <w:rPr>
          <w:rFonts w:ascii="Open Sans" w:hAnsi="Open Sans" w:cs="Open Sans"/>
        </w:rPr>
        <w:t xml:space="preserve"> </w:t>
      </w:r>
    </w:p>
    <w:p w:rsidR="006A524B" w:rsidRPr="00310E93" w:rsidRDefault="006A524B" w:rsidP="006A524B">
      <w:pPr>
        <w:ind w:right="-332"/>
        <w:rPr>
          <w:rFonts w:ascii="Open Sans" w:hAnsi="Open Sans" w:cs="Open Sans"/>
        </w:rPr>
      </w:pPr>
    </w:p>
    <w:p w:rsidR="006A524B" w:rsidRPr="00B25B9F" w:rsidRDefault="006A524B" w:rsidP="006A524B">
      <w:pPr>
        <w:ind w:right="-332"/>
        <w:rPr>
          <w:rFonts w:ascii="Open Sans" w:hAnsi="Open Sans"/>
        </w:rPr>
      </w:pPr>
      <w:r>
        <w:rPr>
          <w:rFonts w:ascii="Open Sans" w:hAnsi="Open Sans"/>
          <w:b/>
        </w:rPr>
        <w:t xml:space="preserve">Contenedor: </w:t>
      </w:r>
      <w:r w:rsidR="009E73A3">
        <w:rPr>
          <w:rFonts w:ascii="Open Sans" w:hAnsi="Open Sans"/>
        </w:rPr>
        <w:t>A</w:t>
      </w:r>
      <w:r w:rsidR="004C2A8C">
        <w:rPr>
          <w:rFonts w:ascii="Open Sans" w:hAnsi="Open Sans"/>
        </w:rPr>
        <w:t xml:space="preserve"> INT</w:t>
      </w:r>
      <w:r w:rsidR="009E73A3">
        <w:rPr>
          <w:rFonts w:ascii="Open Sans" w:hAnsi="Open Sans"/>
        </w:rPr>
        <w:t xml:space="preserve"> </w:t>
      </w:r>
      <w:r>
        <w:rPr>
          <w:rFonts w:ascii="Open Sans" w:hAnsi="Open Sans"/>
        </w:rPr>
        <w:t>R.</w:t>
      </w:r>
    </w:p>
    <w:p w:rsidR="006A524B" w:rsidRDefault="006A524B" w:rsidP="006A524B">
      <w:pPr>
        <w:rPr>
          <w:rFonts w:ascii="Open Sans" w:hAnsi="Open Sans" w:cs="Open Sans"/>
          <w:b/>
        </w:rPr>
      </w:pPr>
      <w:r w:rsidRPr="00E502C4">
        <w:rPr>
          <w:rFonts w:ascii="Open Sans" w:hAnsi="Open Sans" w:cs="Open Sans"/>
          <w:b/>
        </w:rPr>
        <w:t>Observaciones para tener en cuenta:</w:t>
      </w:r>
    </w:p>
    <w:p w:rsidR="006A524B" w:rsidRDefault="006A524B" w:rsidP="006A524B">
      <w:pPr>
        <w:rPr>
          <w:rFonts w:ascii="Open Sans" w:hAnsi="Open Sans" w:cs="Open Sans"/>
          <w:b/>
        </w:rPr>
      </w:pPr>
    </w:p>
    <w:p w:rsidR="006A524B" w:rsidRDefault="006A524B" w:rsidP="006A524B">
      <w:pPr>
        <w:rPr>
          <w:rFonts w:ascii="Open Sans" w:hAnsi="Open Sans" w:cs="Open Sans"/>
          <w:b/>
        </w:rPr>
      </w:pPr>
    </w:p>
    <w:p w:rsidR="006A524B" w:rsidRPr="007C7387" w:rsidRDefault="006A524B" w:rsidP="006A524B">
      <w:pPr>
        <w:ind w:right="-11"/>
        <w:jc w:val="center"/>
        <w:rPr>
          <w:rFonts w:ascii="Open Sans" w:hAnsi="Open Sans" w:cs="Open Sans"/>
          <w:b/>
          <w:sz w:val="52"/>
          <w:szCs w:val="56"/>
        </w:rPr>
      </w:pPr>
      <w:r>
        <w:rPr>
          <w:rFonts w:ascii="Open Sans" w:hAnsi="Open Sans" w:cs="Open Sans"/>
          <w:b/>
          <w:sz w:val="52"/>
          <w:szCs w:val="56"/>
        </w:rPr>
        <w:lastRenderedPageBreak/>
        <w:t>DOCUMENTO PARA EDITAR</w:t>
      </w:r>
    </w:p>
    <w:p w:rsidR="006A524B" w:rsidRDefault="006A524B" w:rsidP="006A524B"/>
    <w:tbl>
      <w:tblPr>
        <w:tblStyle w:val="Tablaconcuadrcula"/>
        <w:tblW w:w="16257" w:type="dxa"/>
        <w:tblInd w:w="-1139" w:type="dxa"/>
        <w:tblLook w:val="04A0" w:firstRow="1" w:lastRow="0" w:firstColumn="1" w:lastColumn="0" w:noHBand="0" w:noVBand="1"/>
      </w:tblPr>
      <w:tblGrid>
        <w:gridCol w:w="3437"/>
        <w:gridCol w:w="2611"/>
        <w:gridCol w:w="1237"/>
        <w:gridCol w:w="2473"/>
        <w:gridCol w:w="3709"/>
        <w:gridCol w:w="2790"/>
      </w:tblGrid>
      <w:tr w:rsidR="004A66D0" w:rsidTr="000814F1">
        <w:trPr>
          <w:trHeight w:val="971"/>
        </w:trPr>
        <w:tc>
          <w:tcPr>
            <w:tcW w:w="3437" w:type="dxa"/>
          </w:tcPr>
          <w:p w:rsidR="006A524B" w:rsidRPr="009760EF" w:rsidRDefault="006A524B" w:rsidP="000814F1">
            <w:pPr>
              <w:ind w:right="-332"/>
              <w:rPr>
                <w:rFonts w:ascii="Open Sans" w:hAnsi="Open Sans"/>
                <w:b/>
                <w:sz w:val="22"/>
                <w:szCs w:val="22"/>
              </w:rPr>
            </w:pPr>
            <w:r w:rsidRPr="009760EF">
              <w:rPr>
                <w:rFonts w:ascii="Open Sans" w:hAnsi="Open Sans"/>
                <w:b/>
                <w:sz w:val="22"/>
                <w:szCs w:val="22"/>
              </w:rPr>
              <w:t xml:space="preserve">NOMBRE </w:t>
            </w:r>
          </w:p>
          <w:p w:rsidR="006A524B" w:rsidRPr="009760EF" w:rsidRDefault="00F3515F" w:rsidP="00F3515F">
            <w:pPr>
              <w:ind w:right="94"/>
              <w:rPr>
                <w:rFonts w:ascii="Open Sans" w:hAnsi="Open Sans"/>
                <w:b/>
                <w:sz w:val="22"/>
                <w:szCs w:val="22"/>
              </w:rPr>
            </w:pPr>
            <w:r w:rsidRPr="00E74C13">
              <w:rPr>
                <w:rFonts w:eastAsia="Times New Roman" w:cstheme="minorHAnsi"/>
                <w:color w:val="000000"/>
              </w:rPr>
              <w:t>Medardo Sáenz Monsalve</w:t>
            </w:r>
          </w:p>
        </w:tc>
        <w:tc>
          <w:tcPr>
            <w:tcW w:w="2611" w:type="dxa"/>
          </w:tcPr>
          <w:p w:rsidR="006A524B" w:rsidRDefault="006A524B" w:rsidP="000814F1">
            <w:pPr>
              <w:ind w:right="-332"/>
              <w:rPr>
                <w:rFonts w:ascii="Open Sans" w:hAnsi="Open Sans"/>
                <w:b/>
                <w:sz w:val="22"/>
                <w:szCs w:val="22"/>
              </w:rPr>
            </w:pPr>
            <w:r>
              <w:rPr>
                <w:rFonts w:ascii="Open Sans" w:hAnsi="Open Sans"/>
                <w:b/>
                <w:sz w:val="22"/>
                <w:szCs w:val="22"/>
              </w:rPr>
              <w:t>MÓ</w:t>
            </w:r>
            <w:r w:rsidRPr="009760EF">
              <w:rPr>
                <w:rFonts w:ascii="Open Sans" w:hAnsi="Open Sans"/>
                <w:b/>
                <w:sz w:val="22"/>
                <w:szCs w:val="22"/>
              </w:rPr>
              <w:t xml:space="preserve">DULO </w:t>
            </w:r>
          </w:p>
          <w:p w:rsidR="006A524B" w:rsidRPr="009760EF" w:rsidRDefault="00766B5B" w:rsidP="00766B5B">
            <w:pPr>
              <w:ind w:right="-332"/>
              <w:rPr>
                <w:rFonts w:ascii="Open Sans" w:hAnsi="Open Sans"/>
                <w:b/>
                <w:sz w:val="22"/>
                <w:szCs w:val="22"/>
              </w:rPr>
            </w:pPr>
            <w:r>
              <w:rPr>
                <w:rFonts w:eastAsia="Times New Roman" w:cstheme="minorHAnsi"/>
                <w:color w:val="000000"/>
              </w:rPr>
              <w:t>COCTELERÍA</w:t>
            </w:r>
          </w:p>
        </w:tc>
        <w:tc>
          <w:tcPr>
            <w:tcW w:w="1237" w:type="dxa"/>
          </w:tcPr>
          <w:p w:rsidR="006A524B" w:rsidRDefault="006A524B" w:rsidP="000814F1">
            <w:pPr>
              <w:ind w:right="-332"/>
              <w:rPr>
                <w:rFonts w:ascii="Open Sans" w:hAnsi="Open Sans"/>
                <w:b/>
                <w:sz w:val="22"/>
                <w:szCs w:val="22"/>
              </w:rPr>
            </w:pPr>
            <w:r w:rsidRPr="009760EF">
              <w:rPr>
                <w:rFonts w:ascii="Open Sans" w:hAnsi="Open Sans"/>
                <w:b/>
                <w:sz w:val="22"/>
                <w:szCs w:val="22"/>
              </w:rPr>
              <w:t>UNIDAD</w:t>
            </w:r>
          </w:p>
          <w:p w:rsidR="006A524B" w:rsidRPr="009760EF" w:rsidRDefault="00766B5B" w:rsidP="000814F1">
            <w:pPr>
              <w:ind w:right="-332"/>
              <w:rPr>
                <w:rFonts w:ascii="Open Sans" w:hAnsi="Open Sans"/>
                <w:b/>
                <w:sz w:val="22"/>
                <w:szCs w:val="22"/>
              </w:rPr>
            </w:pPr>
            <w:r>
              <w:rPr>
                <w:rFonts w:ascii="Open Sans" w:hAnsi="Open Sans"/>
                <w:b/>
                <w:sz w:val="22"/>
                <w:szCs w:val="22"/>
              </w:rPr>
              <w:t>Uno</w:t>
            </w:r>
            <w:r w:rsidR="006A524B" w:rsidRPr="009760EF">
              <w:rPr>
                <w:rFonts w:ascii="Open Sans" w:hAnsi="Open Sans"/>
                <w:b/>
                <w:sz w:val="22"/>
                <w:szCs w:val="22"/>
              </w:rPr>
              <w:t xml:space="preserve"> </w:t>
            </w:r>
          </w:p>
        </w:tc>
        <w:tc>
          <w:tcPr>
            <w:tcW w:w="2473" w:type="dxa"/>
          </w:tcPr>
          <w:p w:rsidR="006A524B" w:rsidRDefault="006A524B" w:rsidP="000814F1">
            <w:pPr>
              <w:ind w:right="-332"/>
              <w:rPr>
                <w:rFonts w:ascii="Open Sans" w:hAnsi="Open Sans"/>
                <w:b/>
                <w:sz w:val="22"/>
                <w:szCs w:val="22"/>
              </w:rPr>
            </w:pPr>
            <w:r w:rsidRPr="009760EF">
              <w:rPr>
                <w:rFonts w:ascii="Open Sans" w:hAnsi="Open Sans"/>
                <w:b/>
                <w:sz w:val="22"/>
                <w:szCs w:val="22"/>
              </w:rPr>
              <w:t xml:space="preserve">FECHA DE RECIBIDO </w:t>
            </w:r>
          </w:p>
          <w:p w:rsidR="006A524B" w:rsidRDefault="006A524B" w:rsidP="000814F1">
            <w:pPr>
              <w:ind w:right="-332"/>
              <w:rPr>
                <w:rFonts w:ascii="Open Sans" w:hAnsi="Open Sans"/>
                <w:b/>
                <w:sz w:val="22"/>
                <w:szCs w:val="22"/>
              </w:rPr>
            </w:pPr>
          </w:p>
          <w:p w:rsidR="006A524B" w:rsidRPr="008D6CD5" w:rsidRDefault="00970222" w:rsidP="00970222">
            <w:pPr>
              <w:ind w:right="-332"/>
              <w:rPr>
                <w:rFonts w:ascii="Open Sans" w:hAnsi="Open Sans"/>
                <w:sz w:val="22"/>
                <w:szCs w:val="22"/>
              </w:rPr>
            </w:pPr>
            <w:r>
              <w:rPr>
                <w:rFonts w:ascii="Open Sans" w:hAnsi="Open Sans"/>
                <w:sz w:val="22"/>
                <w:szCs w:val="22"/>
              </w:rPr>
              <w:t>02</w:t>
            </w:r>
            <w:r w:rsidR="006A524B">
              <w:rPr>
                <w:rFonts w:ascii="Open Sans" w:hAnsi="Open Sans"/>
                <w:sz w:val="22"/>
                <w:szCs w:val="22"/>
              </w:rPr>
              <w:t>/0</w:t>
            </w:r>
            <w:r>
              <w:rPr>
                <w:rFonts w:ascii="Open Sans" w:hAnsi="Open Sans"/>
                <w:sz w:val="22"/>
                <w:szCs w:val="22"/>
              </w:rPr>
              <w:t>4</w:t>
            </w:r>
            <w:r w:rsidR="006A524B" w:rsidRPr="008D6CD5">
              <w:rPr>
                <w:rFonts w:ascii="Open Sans" w:hAnsi="Open Sans"/>
                <w:sz w:val="22"/>
                <w:szCs w:val="22"/>
              </w:rPr>
              <w:t>/2019</w:t>
            </w:r>
          </w:p>
        </w:tc>
        <w:tc>
          <w:tcPr>
            <w:tcW w:w="3709" w:type="dxa"/>
          </w:tcPr>
          <w:p w:rsidR="006A524B" w:rsidRPr="009760EF" w:rsidRDefault="006A524B" w:rsidP="000814F1">
            <w:pPr>
              <w:ind w:right="-332"/>
              <w:rPr>
                <w:rFonts w:ascii="Open Sans" w:hAnsi="Open Sans"/>
                <w:b/>
                <w:sz w:val="22"/>
                <w:szCs w:val="22"/>
              </w:rPr>
            </w:pPr>
            <w:r w:rsidRPr="009760EF">
              <w:rPr>
                <w:rFonts w:ascii="Open Sans" w:hAnsi="Open Sans"/>
                <w:b/>
                <w:sz w:val="22"/>
                <w:szCs w:val="22"/>
              </w:rPr>
              <w:t xml:space="preserve">NOMENCLATURA </w:t>
            </w:r>
          </w:p>
          <w:p w:rsidR="006A524B" w:rsidRPr="009760EF" w:rsidRDefault="006A524B" w:rsidP="000814F1">
            <w:pPr>
              <w:ind w:right="-332"/>
              <w:rPr>
                <w:rFonts w:ascii="Open Sans" w:hAnsi="Open Sans"/>
                <w:b/>
                <w:sz w:val="22"/>
                <w:szCs w:val="22"/>
              </w:rPr>
            </w:pPr>
          </w:p>
          <w:p w:rsidR="006A524B" w:rsidRPr="009760EF" w:rsidRDefault="006B6014" w:rsidP="00A31A68">
            <w:pPr>
              <w:ind w:right="94"/>
              <w:jc w:val="both"/>
              <w:rPr>
                <w:rFonts w:ascii="Open Sans" w:hAnsi="Open Sans"/>
                <w:b/>
                <w:sz w:val="22"/>
                <w:szCs w:val="22"/>
              </w:rPr>
            </w:pPr>
            <w:r w:rsidRPr="002A2A07">
              <w:rPr>
                <w:rFonts w:ascii="Open Sans" w:hAnsi="Open Sans" w:cs="Open Sans"/>
                <w:sz w:val="22"/>
              </w:rPr>
              <w:t>UV_GR_DOE_COCTEL _U01_212</w:t>
            </w:r>
            <w:r w:rsidR="00A31A68">
              <w:rPr>
                <w:rFonts w:ascii="Open Sans" w:hAnsi="Open Sans" w:cs="Open Sans"/>
                <w:sz w:val="22"/>
              </w:rPr>
              <w:t>5</w:t>
            </w:r>
            <w:r w:rsidRPr="002A2A07">
              <w:rPr>
                <w:rFonts w:ascii="Open Sans" w:hAnsi="Open Sans" w:cs="Open Sans"/>
                <w:sz w:val="22"/>
              </w:rPr>
              <w:t>_V01</w:t>
            </w:r>
          </w:p>
        </w:tc>
        <w:tc>
          <w:tcPr>
            <w:tcW w:w="2790" w:type="dxa"/>
          </w:tcPr>
          <w:p w:rsidR="006A524B" w:rsidRDefault="006A524B" w:rsidP="000814F1">
            <w:pPr>
              <w:ind w:right="-108"/>
              <w:rPr>
                <w:rFonts w:ascii="Open Sans" w:hAnsi="Open Sans"/>
                <w:b/>
                <w:sz w:val="22"/>
                <w:szCs w:val="22"/>
              </w:rPr>
            </w:pPr>
            <w:r w:rsidRPr="009760EF">
              <w:rPr>
                <w:rFonts w:ascii="Open Sans" w:hAnsi="Open Sans"/>
                <w:b/>
                <w:sz w:val="22"/>
                <w:szCs w:val="22"/>
              </w:rPr>
              <w:t>SOLICITUD DEL RECURSO</w:t>
            </w:r>
          </w:p>
          <w:p w:rsidR="006A524B" w:rsidRPr="009760EF" w:rsidRDefault="006A524B" w:rsidP="000814F1">
            <w:pPr>
              <w:ind w:right="-108"/>
              <w:rPr>
                <w:rFonts w:ascii="Open Sans" w:hAnsi="Open Sans"/>
                <w:b/>
                <w:sz w:val="22"/>
                <w:szCs w:val="22"/>
              </w:rPr>
            </w:pPr>
          </w:p>
        </w:tc>
      </w:tr>
      <w:tr w:rsidR="00F96A61" w:rsidTr="000814F1">
        <w:trPr>
          <w:trHeight w:val="971"/>
        </w:trPr>
        <w:tc>
          <w:tcPr>
            <w:tcW w:w="3437" w:type="dxa"/>
          </w:tcPr>
          <w:p w:rsidR="006A524B" w:rsidRPr="009760EF" w:rsidRDefault="006A524B" w:rsidP="000814F1">
            <w:pPr>
              <w:ind w:right="-332"/>
              <w:rPr>
                <w:rFonts w:ascii="Open Sans" w:hAnsi="Open Sans"/>
                <w:b/>
                <w:sz w:val="22"/>
                <w:szCs w:val="22"/>
              </w:rPr>
            </w:pPr>
            <w:r>
              <w:rPr>
                <w:rFonts w:ascii="Open Sans" w:hAnsi="Open Sans"/>
                <w:b/>
                <w:sz w:val="22"/>
                <w:szCs w:val="22"/>
              </w:rPr>
              <w:t>VERSIÓN DEL GUIÓ</w:t>
            </w:r>
            <w:r w:rsidRPr="009760EF">
              <w:rPr>
                <w:rFonts w:ascii="Open Sans" w:hAnsi="Open Sans"/>
                <w:b/>
                <w:sz w:val="22"/>
                <w:szCs w:val="22"/>
              </w:rPr>
              <w:t xml:space="preserve">N </w:t>
            </w:r>
          </w:p>
          <w:p w:rsidR="006A524B" w:rsidRPr="008D6CD5" w:rsidRDefault="006A524B" w:rsidP="000814F1">
            <w:pPr>
              <w:ind w:right="-332"/>
              <w:rPr>
                <w:rFonts w:ascii="Open Sans" w:hAnsi="Open Sans"/>
                <w:sz w:val="22"/>
                <w:szCs w:val="22"/>
              </w:rPr>
            </w:pPr>
            <w:r w:rsidRPr="008D6CD5">
              <w:rPr>
                <w:rFonts w:ascii="Open Sans" w:hAnsi="Open Sans"/>
                <w:sz w:val="22"/>
                <w:szCs w:val="22"/>
              </w:rPr>
              <w:t>V01</w:t>
            </w:r>
          </w:p>
          <w:p w:rsidR="006A524B" w:rsidRPr="009760EF" w:rsidRDefault="006A524B" w:rsidP="000814F1">
            <w:pPr>
              <w:ind w:right="-332"/>
              <w:rPr>
                <w:rFonts w:ascii="Open Sans" w:hAnsi="Open Sans"/>
                <w:b/>
                <w:sz w:val="22"/>
                <w:szCs w:val="22"/>
              </w:rPr>
            </w:pPr>
          </w:p>
        </w:tc>
        <w:tc>
          <w:tcPr>
            <w:tcW w:w="2611" w:type="dxa"/>
          </w:tcPr>
          <w:p w:rsidR="006A524B" w:rsidRDefault="006A524B" w:rsidP="000814F1">
            <w:pPr>
              <w:ind w:right="-332"/>
              <w:rPr>
                <w:rFonts w:ascii="Open Sans" w:hAnsi="Open Sans"/>
                <w:b/>
                <w:sz w:val="22"/>
                <w:szCs w:val="22"/>
              </w:rPr>
            </w:pPr>
            <w:r w:rsidRPr="009760EF">
              <w:rPr>
                <w:rFonts w:ascii="Open Sans" w:hAnsi="Open Sans"/>
                <w:b/>
                <w:sz w:val="22"/>
                <w:szCs w:val="22"/>
              </w:rPr>
              <w:t xml:space="preserve">TÍTULO DEL RECURSO </w:t>
            </w:r>
          </w:p>
          <w:p w:rsidR="006A524B" w:rsidRPr="007D7DDB" w:rsidRDefault="007D7DDB" w:rsidP="007D7DDB">
            <w:pPr>
              <w:jc w:val="center"/>
              <w:rPr>
                <w:rFonts w:ascii="Open Sans" w:hAnsi="Open Sans"/>
                <w:b/>
                <w:sz w:val="22"/>
                <w:szCs w:val="22"/>
              </w:rPr>
            </w:pPr>
            <w:r w:rsidRPr="007D7DDB">
              <w:rPr>
                <w:rFonts w:eastAsia="Arial" w:cstheme="minorHAnsi"/>
                <w:b/>
              </w:rPr>
              <w:t>CLASIFICACIÓN DE LOS LICORES Y MEZCLAS</w:t>
            </w:r>
          </w:p>
        </w:tc>
        <w:tc>
          <w:tcPr>
            <w:tcW w:w="3710" w:type="dxa"/>
            <w:gridSpan w:val="2"/>
          </w:tcPr>
          <w:p w:rsidR="006A524B" w:rsidRDefault="006A524B" w:rsidP="000814F1">
            <w:pPr>
              <w:ind w:right="-332"/>
              <w:rPr>
                <w:rFonts w:ascii="Open Sans" w:hAnsi="Open Sans"/>
                <w:b/>
                <w:sz w:val="22"/>
                <w:szCs w:val="22"/>
              </w:rPr>
            </w:pPr>
            <w:r>
              <w:rPr>
                <w:rFonts w:ascii="Open Sans" w:hAnsi="Open Sans"/>
                <w:b/>
                <w:sz w:val="22"/>
                <w:szCs w:val="22"/>
              </w:rPr>
              <w:t>DESCRIPCIÓ</w:t>
            </w:r>
            <w:r w:rsidRPr="009760EF">
              <w:rPr>
                <w:rFonts w:ascii="Open Sans" w:hAnsi="Open Sans"/>
                <w:b/>
                <w:sz w:val="22"/>
                <w:szCs w:val="22"/>
              </w:rPr>
              <w:t>N DEL RECURSO</w:t>
            </w:r>
          </w:p>
          <w:p w:rsidR="006A524B" w:rsidRPr="008D6CD5" w:rsidRDefault="002D2EAF" w:rsidP="002D2EAF">
            <w:pPr>
              <w:ind w:right="-131"/>
              <w:rPr>
                <w:rFonts w:ascii="Open Sans" w:hAnsi="Open Sans"/>
                <w:sz w:val="22"/>
                <w:szCs w:val="22"/>
              </w:rPr>
            </w:pPr>
            <w:r>
              <w:rPr>
                <w:rFonts w:ascii="Open Sans" w:hAnsi="Open Sans"/>
                <w:sz w:val="22"/>
                <w:szCs w:val="22"/>
              </w:rPr>
              <w:t>El estudiante empezará a identificar la clasificación de las bebidas y las mezclas</w:t>
            </w:r>
          </w:p>
        </w:tc>
        <w:tc>
          <w:tcPr>
            <w:tcW w:w="3709" w:type="dxa"/>
          </w:tcPr>
          <w:p w:rsidR="006A524B" w:rsidRDefault="006A524B" w:rsidP="000814F1">
            <w:pPr>
              <w:ind w:right="-332"/>
              <w:rPr>
                <w:rFonts w:ascii="Open Sans" w:hAnsi="Open Sans"/>
                <w:b/>
                <w:sz w:val="22"/>
                <w:szCs w:val="22"/>
              </w:rPr>
            </w:pPr>
            <w:r>
              <w:rPr>
                <w:rFonts w:ascii="Open Sans" w:hAnsi="Open Sans"/>
                <w:b/>
                <w:sz w:val="22"/>
                <w:szCs w:val="22"/>
              </w:rPr>
              <w:t>AUTOR DEL RECURSO</w:t>
            </w:r>
          </w:p>
          <w:p w:rsidR="006A524B" w:rsidRDefault="006A524B" w:rsidP="000814F1">
            <w:pPr>
              <w:ind w:right="-332"/>
              <w:rPr>
                <w:rFonts w:ascii="Open Sans" w:hAnsi="Open Sans"/>
                <w:b/>
                <w:sz w:val="22"/>
                <w:szCs w:val="22"/>
              </w:rPr>
            </w:pPr>
          </w:p>
          <w:p w:rsidR="006A524B" w:rsidRPr="008D6CD5" w:rsidRDefault="00B42011" w:rsidP="00B42011">
            <w:pPr>
              <w:ind w:right="-332"/>
              <w:rPr>
                <w:rFonts w:ascii="Open Sans" w:hAnsi="Open Sans"/>
                <w:sz w:val="22"/>
                <w:szCs w:val="22"/>
              </w:rPr>
            </w:pPr>
            <w:r>
              <w:rPr>
                <w:rFonts w:ascii="Open Sans" w:hAnsi="Open Sans"/>
                <w:sz w:val="22"/>
                <w:szCs w:val="22"/>
              </w:rPr>
              <w:t>Daniel Espitia</w:t>
            </w:r>
          </w:p>
        </w:tc>
        <w:tc>
          <w:tcPr>
            <w:tcW w:w="2790" w:type="dxa"/>
          </w:tcPr>
          <w:p w:rsidR="006A524B" w:rsidRDefault="006A524B" w:rsidP="000814F1">
            <w:pPr>
              <w:ind w:left="-108" w:right="-3"/>
              <w:rPr>
                <w:rFonts w:ascii="Open Sans" w:hAnsi="Open Sans"/>
                <w:b/>
              </w:rPr>
            </w:pPr>
            <w:r>
              <w:rPr>
                <w:rFonts w:ascii="Open Sans" w:hAnsi="Open Sans"/>
                <w:b/>
              </w:rPr>
              <w:t xml:space="preserve"> Contenedor </w:t>
            </w:r>
          </w:p>
          <w:p w:rsidR="006A524B" w:rsidRDefault="006A524B" w:rsidP="000814F1">
            <w:pPr>
              <w:ind w:right="-332"/>
              <w:rPr>
                <w:rFonts w:ascii="Open Sans" w:hAnsi="Open Sans"/>
                <w:b/>
              </w:rPr>
            </w:pPr>
          </w:p>
          <w:p w:rsidR="006A524B" w:rsidRPr="009760EF" w:rsidRDefault="004459AA" w:rsidP="004C2A8C">
            <w:pPr>
              <w:ind w:right="-332"/>
              <w:rPr>
                <w:rFonts w:ascii="Open Sans" w:hAnsi="Open Sans"/>
                <w:b/>
                <w:sz w:val="22"/>
                <w:szCs w:val="22"/>
              </w:rPr>
            </w:pPr>
            <w:r>
              <w:rPr>
                <w:rFonts w:ascii="Open Sans" w:hAnsi="Open Sans"/>
              </w:rPr>
              <w:t>A</w:t>
            </w:r>
            <w:r w:rsidR="004C2A8C">
              <w:rPr>
                <w:rFonts w:ascii="Open Sans" w:hAnsi="Open Sans"/>
              </w:rPr>
              <w:t xml:space="preserve"> INT </w:t>
            </w:r>
            <w:r>
              <w:rPr>
                <w:rFonts w:ascii="Open Sans" w:hAnsi="Open Sans"/>
              </w:rPr>
              <w:t>R.</w:t>
            </w:r>
          </w:p>
        </w:tc>
      </w:tr>
      <w:tr w:rsidR="006A524B" w:rsidTr="000814F1">
        <w:trPr>
          <w:trHeight w:val="667"/>
        </w:trPr>
        <w:tc>
          <w:tcPr>
            <w:tcW w:w="16257" w:type="dxa"/>
            <w:gridSpan w:val="6"/>
          </w:tcPr>
          <w:p w:rsidR="006A524B" w:rsidRDefault="006A524B" w:rsidP="000814F1">
            <w:pPr>
              <w:ind w:right="-332"/>
              <w:rPr>
                <w:rFonts w:ascii="Open Sans" w:hAnsi="Open Sans"/>
                <w:b/>
                <w:sz w:val="22"/>
                <w:szCs w:val="22"/>
              </w:rPr>
            </w:pPr>
            <w:r>
              <w:rPr>
                <w:rFonts w:ascii="Open Sans" w:hAnsi="Open Sans"/>
                <w:b/>
                <w:sz w:val="22"/>
                <w:szCs w:val="22"/>
              </w:rPr>
              <w:t>CREACIÓ</w:t>
            </w:r>
            <w:r w:rsidRPr="009760EF">
              <w:rPr>
                <w:rFonts w:ascii="Open Sans" w:hAnsi="Open Sans"/>
                <w:b/>
                <w:sz w:val="22"/>
                <w:szCs w:val="22"/>
              </w:rPr>
              <w:t xml:space="preserve">N DEL </w:t>
            </w:r>
            <w:r>
              <w:rPr>
                <w:rFonts w:ascii="Open Sans" w:hAnsi="Open Sans"/>
                <w:b/>
                <w:sz w:val="22"/>
                <w:szCs w:val="22"/>
              </w:rPr>
              <w:t>GUIÓ</w:t>
            </w:r>
            <w:r w:rsidRPr="009760EF">
              <w:rPr>
                <w:rFonts w:ascii="Open Sans" w:hAnsi="Open Sans"/>
                <w:b/>
                <w:sz w:val="22"/>
                <w:szCs w:val="22"/>
              </w:rPr>
              <w:t>N</w:t>
            </w:r>
          </w:p>
          <w:p w:rsidR="006A524B" w:rsidRDefault="006A524B" w:rsidP="000814F1">
            <w:pPr>
              <w:ind w:right="-332"/>
              <w:rPr>
                <w:rFonts w:ascii="Open Sans" w:hAnsi="Open Sans"/>
                <w:b/>
                <w:sz w:val="22"/>
                <w:szCs w:val="22"/>
              </w:rPr>
            </w:pPr>
          </w:p>
          <w:p w:rsidR="006A524B" w:rsidRPr="008D00F3" w:rsidRDefault="006A524B" w:rsidP="000814F1">
            <w:pPr>
              <w:ind w:right="-332"/>
              <w:rPr>
                <w:rFonts w:ascii="Open Sans" w:hAnsi="Open Sans"/>
                <w:sz w:val="22"/>
                <w:szCs w:val="22"/>
              </w:rPr>
            </w:pPr>
          </w:p>
          <w:tbl>
            <w:tblPr>
              <w:tblStyle w:val="Tablaconcuadrcula"/>
              <w:tblW w:w="15905" w:type="dxa"/>
              <w:tblLook w:val="04A0" w:firstRow="1" w:lastRow="0" w:firstColumn="1" w:lastColumn="0" w:noHBand="0" w:noVBand="1"/>
            </w:tblPr>
            <w:tblGrid>
              <w:gridCol w:w="4849"/>
              <w:gridCol w:w="11056"/>
            </w:tblGrid>
            <w:tr w:rsidR="006A524B" w:rsidRPr="00D6505C" w:rsidTr="001F6A2D">
              <w:trPr>
                <w:trHeight w:val="271"/>
              </w:trPr>
              <w:tc>
                <w:tcPr>
                  <w:tcW w:w="4849" w:type="dxa"/>
                </w:tcPr>
                <w:p w:rsidR="006A524B" w:rsidRDefault="006A524B" w:rsidP="000814F1">
                  <w:pPr>
                    <w:rPr>
                      <w:rFonts w:ascii="Open Sans" w:eastAsia="Times New Roman" w:hAnsi="Open Sans" w:cs="Open Sans"/>
                      <w:b/>
                      <w:color w:val="000000"/>
                    </w:rPr>
                  </w:pPr>
                  <w:r>
                    <w:rPr>
                      <w:rFonts w:ascii="Open Sans" w:eastAsia="Times New Roman" w:hAnsi="Open Sans" w:cs="Open Sans"/>
                      <w:b/>
                      <w:color w:val="000000"/>
                    </w:rPr>
                    <w:t>1 - Imagen de Apoyo</w:t>
                  </w:r>
                </w:p>
                <w:p w:rsidR="00D07E5F" w:rsidRDefault="00D07E5F" w:rsidP="000814F1">
                  <w:pPr>
                    <w:rPr>
                      <w:rFonts w:ascii="Open Sans" w:eastAsia="Times New Roman" w:hAnsi="Open Sans" w:cs="Open Sans"/>
                      <w:b/>
                      <w:color w:val="000000"/>
                    </w:rPr>
                  </w:pPr>
                </w:p>
                <w:p w:rsidR="00D07E5F" w:rsidRDefault="00D07E5F" w:rsidP="000814F1">
                  <w:pPr>
                    <w:rPr>
                      <w:rFonts w:ascii="Open Sans" w:eastAsia="Times New Roman" w:hAnsi="Open Sans" w:cs="Open Sans"/>
                      <w:b/>
                      <w:color w:val="000000"/>
                    </w:rPr>
                  </w:pPr>
                  <w:hyperlink r:id="rId8" w:history="1">
                    <w:r w:rsidRPr="004E2038">
                      <w:rPr>
                        <w:rStyle w:val="Hipervnculo"/>
                        <w:rFonts w:ascii="Open Sans" w:eastAsia="Times New Roman" w:hAnsi="Open Sans" w:cs="Open Sans"/>
                        <w:b/>
                      </w:rPr>
                      <w:t>https://shutr.bz/2Idi6wf</w:t>
                    </w:r>
                  </w:hyperlink>
                </w:p>
                <w:p w:rsidR="00F40929" w:rsidRDefault="00F40929" w:rsidP="000814F1">
                  <w:pPr>
                    <w:rPr>
                      <w:rFonts w:ascii="Open Sans" w:eastAsia="Times New Roman" w:hAnsi="Open Sans" w:cs="Open Sans"/>
                      <w:b/>
                      <w:color w:val="000000"/>
                    </w:rPr>
                  </w:pPr>
                  <w:hyperlink r:id="rId9" w:history="1">
                    <w:r w:rsidRPr="004E2038">
                      <w:rPr>
                        <w:rStyle w:val="Hipervnculo"/>
                        <w:rFonts w:ascii="Open Sans" w:eastAsia="Times New Roman" w:hAnsi="Open Sans" w:cs="Open Sans"/>
                        <w:b/>
                      </w:rPr>
                      <w:t>https://shutr.bz/2I8XXHw</w:t>
                    </w:r>
                  </w:hyperlink>
                </w:p>
                <w:p w:rsidR="00F40929" w:rsidRDefault="00F40929" w:rsidP="000814F1">
                  <w:pPr>
                    <w:rPr>
                      <w:rFonts w:ascii="Open Sans" w:eastAsia="Times New Roman" w:hAnsi="Open Sans" w:cs="Open Sans"/>
                      <w:b/>
                      <w:color w:val="000000"/>
                    </w:rPr>
                  </w:pPr>
                  <w:hyperlink r:id="rId10" w:history="1">
                    <w:r w:rsidRPr="004E2038">
                      <w:rPr>
                        <w:rStyle w:val="Hipervnculo"/>
                        <w:rFonts w:ascii="Open Sans" w:eastAsia="Times New Roman" w:hAnsi="Open Sans" w:cs="Open Sans"/>
                        <w:b/>
                      </w:rPr>
                      <w:t>https://shutr.bz/2IcSe3q</w:t>
                    </w:r>
                  </w:hyperlink>
                </w:p>
                <w:p w:rsidR="00F40929" w:rsidRDefault="00F40929" w:rsidP="000814F1">
                  <w:pPr>
                    <w:rPr>
                      <w:rFonts w:ascii="Open Sans" w:eastAsia="Times New Roman" w:hAnsi="Open Sans" w:cs="Open Sans"/>
                      <w:b/>
                      <w:color w:val="000000"/>
                    </w:rPr>
                  </w:pPr>
                </w:p>
                <w:p w:rsidR="00D07E5F" w:rsidRDefault="00D07E5F" w:rsidP="000814F1">
                  <w:pPr>
                    <w:rPr>
                      <w:rFonts w:ascii="Open Sans" w:eastAsia="Times New Roman" w:hAnsi="Open Sans" w:cs="Open Sans"/>
                      <w:b/>
                      <w:color w:val="000000"/>
                    </w:rPr>
                  </w:pPr>
                </w:p>
                <w:p w:rsidR="006A524B" w:rsidRDefault="006A524B" w:rsidP="000814F1">
                  <w:pPr>
                    <w:rPr>
                      <w:rFonts w:ascii="Open Sans" w:eastAsia="Times New Roman" w:hAnsi="Open Sans" w:cs="Open Sans"/>
                      <w:color w:val="000000"/>
                      <w:sz w:val="18"/>
                      <w:szCs w:val="18"/>
                    </w:rPr>
                  </w:pPr>
                </w:p>
                <w:p w:rsidR="006A524B" w:rsidRPr="00557E58" w:rsidRDefault="006A524B" w:rsidP="000814F1">
                  <w:pPr>
                    <w:rPr>
                      <w:rFonts w:ascii="Open Sans" w:eastAsia="Times New Roman" w:hAnsi="Open Sans" w:cs="Open Sans"/>
                      <w:color w:val="000000"/>
                    </w:rPr>
                  </w:pPr>
                </w:p>
              </w:tc>
              <w:tc>
                <w:tcPr>
                  <w:tcW w:w="11056" w:type="dxa"/>
                </w:tcPr>
                <w:p w:rsidR="006A524B" w:rsidRDefault="006A524B" w:rsidP="00153197">
                  <w:pPr>
                    <w:rPr>
                      <w:rFonts w:ascii="Open Sans" w:eastAsia="Times New Roman" w:hAnsi="Open Sans" w:cs="Open Sans"/>
                      <w:b/>
                      <w:color w:val="000000"/>
                    </w:rPr>
                  </w:pPr>
                  <w:r w:rsidRPr="00D6505C">
                    <w:rPr>
                      <w:rFonts w:ascii="Open Sans" w:eastAsia="Times New Roman" w:hAnsi="Open Sans" w:cs="Open Sans"/>
                      <w:b/>
                      <w:color w:val="000000"/>
                    </w:rPr>
                    <w:t xml:space="preserve"> 1 - Textos </w:t>
                  </w:r>
                </w:p>
                <w:p w:rsidR="008173D7" w:rsidRPr="00E74C13" w:rsidRDefault="008173D7" w:rsidP="008173D7">
                  <w:pPr>
                    <w:jc w:val="center"/>
                    <w:rPr>
                      <w:rFonts w:cstheme="minorHAnsi"/>
                      <w:b/>
                      <w:shd w:val="clear" w:color="auto" w:fill="FFFFFF"/>
                    </w:rPr>
                  </w:pPr>
                  <w:r w:rsidRPr="00E74C13">
                    <w:rPr>
                      <w:rFonts w:cstheme="minorHAnsi"/>
                      <w:b/>
                      <w:shd w:val="clear" w:color="auto" w:fill="FFFFFF"/>
                    </w:rPr>
                    <w:t>LICORES</w:t>
                  </w:r>
                </w:p>
                <w:p w:rsidR="008173D7" w:rsidRPr="00E74C13" w:rsidRDefault="008173D7" w:rsidP="008173D7">
                  <w:pPr>
                    <w:jc w:val="both"/>
                    <w:rPr>
                      <w:rFonts w:cstheme="minorHAnsi"/>
                      <w:shd w:val="clear" w:color="auto" w:fill="FFFFFF"/>
                    </w:rPr>
                  </w:pPr>
                  <w:r w:rsidRPr="00E74C13">
                    <w:rPr>
                      <w:rFonts w:cstheme="minorHAnsi"/>
                      <w:shd w:val="clear" w:color="auto" w:fill="FFFFFF"/>
                    </w:rPr>
                    <w:t xml:space="preserve">Es una bebida obtenida por la maceración, infusión o destilación de diferentes sustancias vegetales naturales como pueden ser plantas, raíces, flores, semillas, etc., con alcoholes; deben estar edulcorados con azúcar, glucosa, miel, etc. (más de 100 gr/litro) y tener un contenido alcohólico de al menos 30 </w:t>
                  </w:r>
                  <w:proofErr w:type="spellStart"/>
                  <w:r w:rsidRPr="00E74C13">
                    <w:rPr>
                      <w:rFonts w:cstheme="minorHAnsi"/>
                      <w:shd w:val="clear" w:color="auto" w:fill="FFFFFF"/>
                    </w:rPr>
                    <w:t>ºGL</w:t>
                  </w:r>
                  <w:proofErr w:type="spellEnd"/>
                  <w:r w:rsidRPr="00E74C13">
                    <w:rPr>
                      <w:rFonts w:cstheme="minorHAnsi"/>
                      <w:shd w:val="clear" w:color="auto" w:fill="FFFFFF"/>
                    </w:rPr>
                    <w:t xml:space="preserve">. </w:t>
                  </w:r>
                </w:p>
                <w:p w:rsidR="008173D7" w:rsidRPr="00E74C13" w:rsidRDefault="008173D7" w:rsidP="008173D7">
                  <w:pPr>
                    <w:jc w:val="both"/>
                    <w:rPr>
                      <w:rFonts w:cstheme="minorHAnsi"/>
                      <w:shd w:val="clear" w:color="auto" w:fill="FFFFFF"/>
                    </w:rPr>
                  </w:pPr>
                </w:p>
                <w:p w:rsidR="008173D7" w:rsidRPr="00E74C13" w:rsidRDefault="008173D7" w:rsidP="008173D7">
                  <w:pPr>
                    <w:jc w:val="both"/>
                    <w:rPr>
                      <w:rFonts w:cstheme="minorHAnsi"/>
                      <w:b/>
                      <w:shd w:val="clear" w:color="auto" w:fill="FFFFFF"/>
                    </w:rPr>
                  </w:pPr>
                  <w:r w:rsidRPr="00E74C13">
                    <w:rPr>
                      <w:rFonts w:cstheme="minorHAnsi"/>
                      <w:b/>
                      <w:shd w:val="clear" w:color="auto" w:fill="FFFFFF"/>
                    </w:rPr>
                    <w:t xml:space="preserve">Elaboración de los licores </w:t>
                  </w:r>
                </w:p>
                <w:p w:rsidR="008173D7" w:rsidRPr="00E74C13" w:rsidRDefault="008173D7" w:rsidP="008173D7">
                  <w:pPr>
                    <w:jc w:val="both"/>
                    <w:rPr>
                      <w:rFonts w:cstheme="minorHAnsi"/>
                      <w:shd w:val="clear" w:color="auto" w:fill="FFFFFF"/>
                    </w:rPr>
                  </w:pPr>
                  <w:r w:rsidRPr="00E74C13">
                    <w:rPr>
                      <w:rFonts w:cstheme="minorHAnsi"/>
                      <w:shd w:val="clear" w:color="auto" w:fill="FFFFFF"/>
                    </w:rPr>
                    <w:t xml:space="preserve">Sea cual sea la procedencia o tipo de licor, tienen ciertas características comunes, siendo las más importantes las siguientes: </w:t>
                  </w:r>
                </w:p>
                <w:p w:rsidR="008173D7" w:rsidRPr="00E74C13" w:rsidRDefault="008173D7" w:rsidP="008173D7">
                  <w:pPr>
                    <w:jc w:val="both"/>
                    <w:rPr>
                      <w:rFonts w:cstheme="minorHAnsi"/>
                      <w:b/>
                      <w:shd w:val="clear" w:color="auto" w:fill="FFFFFF"/>
                    </w:rPr>
                  </w:pPr>
                  <w:r w:rsidRPr="00E74C13">
                    <w:rPr>
                      <w:rFonts w:cstheme="minorHAnsi"/>
                      <w:b/>
                      <w:shd w:val="clear" w:color="auto" w:fill="FFFFFF"/>
                    </w:rPr>
                    <w:t xml:space="preserve">Destilación </w:t>
                  </w:r>
                </w:p>
                <w:p w:rsidR="008173D7" w:rsidRPr="00E74C13" w:rsidRDefault="008173D7" w:rsidP="008173D7">
                  <w:pPr>
                    <w:jc w:val="both"/>
                    <w:rPr>
                      <w:rFonts w:cstheme="minorHAnsi"/>
                      <w:shd w:val="clear" w:color="auto" w:fill="FFFFFF"/>
                    </w:rPr>
                  </w:pPr>
                  <w:r w:rsidRPr="00E74C13">
                    <w:rPr>
                      <w:rFonts w:cstheme="minorHAnsi"/>
                      <w:shd w:val="clear" w:color="auto" w:fill="FFFFFF"/>
                    </w:rPr>
                    <w:t xml:space="preserve">Se destilan las materias del compuesto o el resultado de una maceración, para obtener una bebida de gran calidad. </w:t>
                  </w:r>
                </w:p>
                <w:p w:rsidR="008173D7" w:rsidRPr="00E74C13" w:rsidRDefault="008173D7" w:rsidP="008173D7">
                  <w:pPr>
                    <w:jc w:val="both"/>
                    <w:rPr>
                      <w:rFonts w:cstheme="minorHAnsi"/>
                      <w:shd w:val="clear" w:color="auto" w:fill="FFFFFF"/>
                    </w:rPr>
                  </w:pPr>
                  <w:r w:rsidRPr="00E74C13">
                    <w:rPr>
                      <w:rFonts w:cstheme="minorHAnsi"/>
                      <w:b/>
                      <w:shd w:val="clear" w:color="auto" w:fill="FFFFFF"/>
                    </w:rPr>
                    <w:t>Infusión</w:t>
                  </w:r>
                  <w:r w:rsidRPr="00E74C13">
                    <w:rPr>
                      <w:rFonts w:cstheme="minorHAnsi"/>
                      <w:shd w:val="clear" w:color="auto" w:fill="FFFFFF"/>
                    </w:rPr>
                    <w:t xml:space="preserve"> </w:t>
                  </w:r>
                </w:p>
                <w:p w:rsidR="008173D7" w:rsidRPr="00E74C13" w:rsidRDefault="008173D7" w:rsidP="008173D7">
                  <w:pPr>
                    <w:jc w:val="both"/>
                    <w:rPr>
                      <w:rFonts w:cstheme="minorHAnsi"/>
                      <w:shd w:val="clear" w:color="auto" w:fill="FFFFFF"/>
                    </w:rPr>
                  </w:pPr>
                  <w:r w:rsidRPr="00E74C13">
                    <w:rPr>
                      <w:rFonts w:cstheme="minorHAnsi"/>
                      <w:shd w:val="clear" w:color="auto" w:fill="FFFFFF"/>
                    </w:rPr>
                    <w:t xml:space="preserve">La infusión se utiliza para extraer todas las sustancias aromáticas y gustativas mediante el empleo de calor. Todas las materias vegetales se ponen con alcohol a una temperatura de 50– 60 </w:t>
                  </w:r>
                  <w:proofErr w:type="spellStart"/>
                  <w:r w:rsidRPr="00E74C13">
                    <w:rPr>
                      <w:rFonts w:cstheme="minorHAnsi"/>
                      <w:shd w:val="clear" w:color="auto" w:fill="FFFFFF"/>
                    </w:rPr>
                    <w:t>ºC</w:t>
                  </w:r>
                  <w:proofErr w:type="spellEnd"/>
                  <w:r w:rsidRPr="00E74C13">
                    <w:rPr>
                      <w:rFonts w:cstheme="minorHAnsi"/>
                      <w:shd w:val="clear" w:color="auto" w:fill="FFFFFF"/>
                    </w:rPr>
                    <w:t>.</w:t>
                  </w:r>
                </w:p>
                <w:p w:rsidR="008173D7" w:rsidRPr="00E74C13" w:rsidRDefault="008173D7" w:rsidP="008173D7">
                  <w:pPr>
                    <w:jc w:val="both"/>
                    <w:rPr>
                      <w:rFonts w:cstheme="minorHAnsi"/>
                      <w:shd w:val="clear" w:color="auto" w:fill="FFFFFF"/>
                    </w:rPr>
                  </w:pPr>
                  <w:r w:rsidRPr="00E74C13">
                    <w:rPr>
                      <w:rFonts w:cstheme="minorHAnsi"/>
                      <w:b/>
                      <w:shd w:val="clear" w:color="auto" w:fill="FFFFFF"/>
                    </w:rPr>
                    <w:t>Maceración</w:t>
                  </w:r>
                  <w:r w:rsidRPr="00E74C13">
                    <w:rPr>
                      <w:rFonts w:cstheme="minorHAnsi"/>
                      <w:shd w:val="clear" w:color="auto" w:fill="FFFFFF"/>
                    </w:rPr>
                    <w:t xml:space="preserve"> </w:t>
                  </w:r>
                </w:p>
                <w:p w:rsidR="008173D7" w:rsidRPr="00E74C13" w:rsidRDefault="008173D7" w:rsidP="008173D7">
                  <w:pPr>
                    <w:jc w:val="both"/>
                    <w:rPr>
                      <w:rFonts w:cstheme="minorHAnsi"/>
                      <w:shd w:val="clear" w:color="auto" w:fill="FFFFFF"/>
                    </w:rPr>
                  </w:pPr>
                  <w:r w:rsidRPr="00E74C13">
                    <w:rPr>
                      <w:rFonts w:cstheme="minorHAnsi"/>
                      <w:shd w:val="clear" w:color="auto" w:fill="FFFFFF"/>
                    </w:rPr>
                    <w:lastRenderedPageBreak/>
                    <w:t xml:space="preserve">Se maceran las materias vegetales en alcohol para que cedan al líquido los componentes aromáticos y gustativos; después el resultado puede ser destilado o no. </w:t>
                  </w:r>
                </w:p>
                <w:p w:rsidR="008173D7" w:rsidRPr="00E74C13" w:rsidRDefault="008173D7" w:rsidP="008173D7">
                  <w:pPr>
                    <w:jc w:val="both"/>
                    <w:rPr>
                      <w:rFonts w:cstheme="minorHAnsi"/>
                      <w:shd w:val="clear" w:color="auto" w:fill="FFFFFF"/>
                    </w:rPr>
                  </w:pPr>
                </w:p>
                <w:p w:rsidR="008173D7" w:rsidRPr="00E74C13" w:rsidRDefault="008173D7" w:rsidP="008173D7">
                  <w:pPr>
                    <w:jc w:val="both"/>
                    <w:rPr>
                      <w:rFonts w:cstheme="minorHAnsi"/>
                      <w:b/>
                      <w:shd w:val="clear" w:color="auto" w:fill="FFFFFF"/>
                    </w:rPr>
                  </w:pPr>
                  <w:r w:rsidRPr="00E74C13">
                    <w:rPr>
                      <w:rFonts w:cstheme="minorHAnsi"/>
                      <w:b/>
                      <w:shd w:val="clear" w:color="auto" w:fill="FFFFFF"/>
                    </w:rPr>
                    <w:t>Por otro lado, los licores se pueden clasificar en:</w:t>
                  </w:r>
                </w:p>
                <w:p w:rsidR="008173D7" w:rsidRPr="00E74C13" w:rsidRDefault="008173D7" w:rsidP="008173D7">
                  <w:pPr>
                    <w:pStyle w:val="Prrafodelista"/>
                    <w:numPr>
                      <w:ilvl w:val="0"/>
                      <w:numId w:val="16"/>
                    </w:numPr>
                    <w:spacing w:after="0" w:line="240" w:lineRule="auto"/>
                    <w:jc w:val="both"/>
                    <w:rPr>
                      <w:rFonts w:cstheme="minorHAnsi"/>
                      <w:shd w:val="clear" w:color="auto" w:fill="FFFFFF"/>
                    </w:rPr>
                  </w:pPr>
                  <w:r w:rsidRPr="00E74C13">
                    <w:rPr>
                      <w:rFonts w:cstheme="minorHAnsi"/>
                      <w:b/>
                      <w:shd w:val="clear" w:color="auto" w:fill="FFFFFF"/>
                    </w:rPr>
                    <w:t>Naturales.</w:t>
                  </w:r>
                  <w:r w:rsidRPr="00E74C13">
                    <w:rPr>
                      <w:rFonts w:cstheme="minorHAnsi"/>
                      <w:shd w:val="clear" w:color="auto" w:fill="FFFFFF"/>
                    </w:rPr>
                    <w:t xml:space="preserve"> Están elaborados por la destilación de un líquido fermentado obtenido de la sustancia que interviene en el licor y edulcorado. </w:t>
                  </w:r>
                </w:p>
                <w:p w:rsidR="008173D7" w:rsidRPr="00E74C13" w:rsidRDefault="008173D7" w:rsidP="008173D7">
                  <w:pPr>
                    <w:pStyle w:val="Prrafodelista"/>
                    <w:numPr>
                      <w:ilvl w:val="0"/>
                      <w:numId w:val="16"/>
                    </w:numPr>
                    <w:spacing w:after="0" w:line="240" w:lineRule="auto"/>
                    <w:jc w:val="both"/>
                    <w:rPr>
                      <w:rFonts w:cstheme="minorHAnsi"/>
                      <w:shd w:val="clear" w:color="auto" w:fill="FFFFFF"/>
                    </w:rPr>
                  </w:pPr>
                  <w:r w:rsidRPr="00E74C13">
                    <w:rPr>
                      <w:rFonts w:cstheme="minorHAnsi"/>
                      <w:b/>
                      <w:shd w:val="clear" w:color="auto" w:fill="FFFFFF"/>
                    </w:rPr>
                    <w:t xml:space="preserve">Artificiales. </w:t>
                  </w:r>
                  <w:r w:rsidRPr="00E74C13">
                    <w:rPr>
                      <w:rFonts w:cstheme="minorHAnsi"/>
                      <w:shd w:val="clear" w:color="auto" w:fill="FFFFFF"/>
                    </w:rPr>
                    <w:t>Están obtenidos por la maceración de plantas, hierbas, frutas, etc. en un alcohol neutro. Posteriormente se destila o mezcla con esencias y extractos.</w:t>
                  </w:r>
                </w:p>
                <w:p w:rsidR="008173D7" w:rsidRPr="00E74C13" w:rsidRDefault="008173D7" w:rsidP="008173D7">
                  <w:pPr>
                    <w:pStyle w:val="Prrafodelista"/>
                    <w:spacing w:after="0" w:line="240" w:lineRule="auto"/>
                    <w:jc w:val="both"/>
                    <w:rPr>
                      <w:rFonts w:cstheme="minorHAnsi"/>
                      <w:shd w:val="clear" w:color="auto" w:fill="FFFFFF"/>
                    </w:rPr>
                  </w:pPr>
                </w:p>
                <w:p w:rsidR="008173D7" w:rsidRPr="00E74C13" w:rsidRDefault="008173D7" w:rsidP="008173D7">
                  <w:pPr>
                    <w:jc w:val="both"/>
                    <w:rPr>
                      <w:rFonts w:cstheme="minorHAnsi"/>
                      <w:shd w:val="clear" w:color="auto" w:fill="FFFFFF"/>
                    </w:rPr>
                  </w:pPr>
                  <w:r w:rsidRPr="00E74C13">
                    <w:rPr>
                      <w:rFonts w:cstheme="minorHAnsi"/>
                      <w:shd w:val="clear" w:color="auto" w:fill="FFFFFF"/>
                    </w:rPr>
                    <w:t>Principales marcas de licores de frutas que se puede encontrar en un bar En la siguiente tabla se representan las marcas más usuales, sus ingredientes y procedencia (existen gran variedad en el mercado) que pueden encontrarse en un café-bar.</w:t>
                  </w:r>
                </w:p>
                <w:p w:rsidR="008173D7" w:rsidRPr="00E74C13" w:rsidRDefault="008173D7" w:rsidP="008173D7">
                  <w:pPr>
                    <w:jc w:val="both"/>
                    <w:rPr>
                      <w:rFonts w:cstheme="minorHAnsi"/>
                      <w:shd w:val="clear" w:color="auto" w:fill="FFFFFF"/>
                    </w:rPr>
                  </w:pPr>
                </w:p>
                <w:p w:rsidR="008173D7" w:rsidRPr="008173D7" w:rsidRDefault="008173D7" w:rsidP="008173D7">
                  <w:pPr>
                    <w:jc w:val="center"/>
                    <w:rPr>
                      <w:rFonts w:cstheme="minorHAnsi"/>
                    </w:rPr>
                  </w:pPr>
                  <w:r w:rsidRPr="00E74C13">
                    <w:rPr>
                      <w:rFonts w:cstheme="minorHAnsi"/>
                    </w:rPr>
                    <w:object w:dxaOrig="7590" w:dyaOrig="6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25pt;height:301.5pt" o:ole="">
                        <v:imagedata r:id="rId11" o:title=""/>
                      </v:shape>
                      <o:OLEObject Type="Embed" ProgID="PBrush" ShapeID="_x0000_i1025" DrawAspect="Content" ObjectID="_1615878662" r:id="rId12"/>
                    </w:object>
                  </w:r>
                </w:p>
                <w:p w:rsidR="006A524B" w:rsidRPr="00C3132F" w:rsidRDefault="006A524B" w:rsidP="000814F1">
                  <w:pPr>
                    <w:jc w:val="both"/>
                  </w:pPr>
                </w:p>
              </w:tc>
            </w:tr>
            <w:tr w:rsidR="006A524B" w:rsidRPr="00D6505C" w:rsidTr="001F6A2D">
              <w:trPr>
                <w:trHeight w:val="271"/>
              </w:trPr>
              <w:tc>
                <w:tcPr>
                  <w:tcW w:w="4849" w:type="dxa"/>
                </w:tcPr>
                <w:p w:rsidR="006A524B" w:rsidRDefault="006A524B" w:rsidP="000814F1">
                  <w:pPr>
                    <w:rPr>
                      <w:rFonts w:ascii="Open Sans" w:eastAsia="Times New Roman" w:hAnsi="Open Sans" w:cs="Open Sans"/>
                      <w:b/>
                      <w:color w:val="000000"/>
                    </w:rPr>
                  </w:pPr>
                  <w:r w:rsidRPr="00D6505C">
                    <w:rPr>
                      <w:rFonts w:ascii="Open Sans" w:eastAsia="Times New Roman" w:hAnsi="Open Sans" w:cs="Open Sans"/>
                      <w:b/>
                      <w:color w:val="000000"/>
                    </w:rPr>
                    <w:lastRenderedPageBreak/>
                    <w:t xml:space="preserve"> 2 - Imagen de Apoyo </w:t>
                  </w:r>
                </w:p>
                <w:p w:rsidR="00DC342B" w:rsidRDefault="00DC342B" w:rsidP="000814F1">
                  <w:pPr>
                    <w:rPr>
                      <w:rFonts w:ascii="Open Sans" w:eastAsia="Times New Roman" w:hAnsi="Open Sans" w:cs="Open Sans"/>
                      <w:color w:val="000000"/>
                    </w:rPr>
                  </w:pPr>
                </w:p>
                <w:p w:rsidR="006A524B" w:rsidRDefault="005A1B83" w:rsidP="000814F1">
                  <w:pPr>
                    <w:rPr>
                      <w:rFonts w:ascii="Open Sans" w:eastAsia="Times New Roman" w:hAnsi="Open Sans" w:cs="Open Sans"/>
                      <w:color w:val="000000"/>
                    </w:rPr>
                  </w:pPr>
                  <w:hyperlink r:id="rId13" w:history="1">
                    <w:r w:rsidRPr="004E2038">
                      <w:rPr>
                        <w:rStyle w:val="Hipervnculo"/>
                        <w:rFonts w:ascii="Open Sans" w:eastAsia="Times New Roman" w:hAnsi="Open Sans" w:cs="Open Sans"/>
                      </w:rPr>
                      <w:t>https://shutr.bz/2I8Yut0</w:t>
                    </w:r>
                  </w:hyperlink>
                </w:p>
                <w:p w:rsidR="006A524B" w:rsidRDefault="001475F7" w:rsidP="000814F1">
                  <w:pPr>
                    <w:rPr>
                      <w:rFonts w:ascii="Open Sans" w:eastAsia="Times New Roman" w:hAnsi="Open Sans" w:cs="Open Sans"/>
                      <w:color w:val="000000"/>
                    </w:rPr>
                  </w:pPr>
                  <w:hyperlink r:id="rId14" w:history="1">
                    <w:r w:rsidRPr="004E2038">
                      <w:rPr>
                        <w:rStyle w:val="Hipervnculo"/>
                        <w:rFonts w:ascii="Open Sans" w:eastAsia="Times New Roman" w:hAnsi="Open Sans" w:cs="Open Sans"/>
                      </w:rPr>
                      <w:t>https://shutr.bz/2IiAhRp</w:t>
                    </w:r>
                  </w:hyperlink>
                </w:p>
                <w:p w:rsidR="001475F7" w:rsidRDefault="001475F7" w:rsidP="000814F1">
                  <w:pPr>
                    <w:rPr>
                      <w:rFonts w:ascii="Open Sans" w:eastAsia="Times New Roman" w:hAnsi="Open Sans" w:cs="Open Sans"/>
                      <w:color w:val="000000"/>
                    </w:rPr>
                  </w:pPr>
                  <w:hyperlink r:id="rId15" w:history="1">
                    <w:r w:rsidRPr="004E2038">
                      <w:rPr>
                        <w:rStyle w:val="Hipervnculo"/>
                        <w:rFonts w:ascii="Open Sans" w:eastAsia="Times New Roman" w:hAnsi="Open Sans" w:cs="Open Sans"/>
                      </w:rPr>
                      <w:t>https://shutr.bz/2IdGbTt</w:t>
                    </w:r>
                  </w:hyperlink>
                </w:p>
                <w:p w:rsidR="001475F7" w:rsidRDefault="001475F7" w:rsidP="000814F1">
                  <w:pPr>
                    <w:rPr>
                      <w:rFonts w:ascii="Open Sans" w:eastAsia="Times New Roman" w:hAnsi="Open Sans" w:cs="Open Sans"/>
                      <w:color w:val="000000"/>
                    </w:rPr>
                  </w:pPr>
                </w:p>
                <w:p w:rsidR="001475F7" w:rsidRPr="00557E58" w:rsidRDefault="001475F7" w:rsidP="000814F1">
                  <w:pPr>
                    <w:rPr>
                      <w:rFonts w:ascii="Open Sans" w:eastAsia="Times New Roman" w:hAnsi="Open Sans" w:cs="Open Sans"/>
                      <w:color w:val="000000"/>
                    </w:rPr>
                  </w:pPr>
                </w:p>
              </w:tc>
              <w:tc>
                <w:tcPr>
                  <w:tcW w:w="11056" w:type="dxa"/>
                </w:tcPr>
                <w:p w:rsidR="006A524B" w:rsidRDefault="006A524B" w:rsidP="000814F1">
                  <w:pPr>
                    <w:rPr>
                      <w:rFonts w:ascii="Open Sans" w:eastAsia="Times New Roman" w:hAnsi="Open Sans" w:cs="Open Sans"/>
                      <w:b/>
                      <w:color w:val="000000"/>
                    </w:rPr>
                  </w:pPr>
                  <w:r w:rsidRPr="00D6505C">
                    <w:rPr>
                      <w:rFonts w:ascii="Open Sans" w:eastAsia="Times New Roman" w:hAnsi="Open Sans" w:cs="Open Sans"/>
                      <w:b/>
                      <w:color w:val="000000"/>
                    </w:rPr>
                    <w:t xml:space="preserve">2 - Textos </w:t>
                  </w:r>
                </w:p>
                <w:p w:rsidR="00FB7D66" w:rsidRDefault="00FB7D66" w:rsidP="00463D5E">
                  <w:pPr>
                    <w:jc w:val="both"/>
                    <w:rPr>
                      <w:rFonts w:ascii="Arial" w:hAnsi="Arial" w:cs="Arial"/>
                      <w:sz w:val="22"/>
                      <w:szCs w:val="22"/>
                      <w:lang w:val="es-CO"/>
                    </w:rPr>
                  </w:pPr>
                </w:p>
                <w:p w:rsidR="00C945A7" w:rsidRPr="0088554B" w:rsidRDefault="00C945A7" w:rsidP="00C945A7">
                  <w:pPr>
                    <w:jc w:val="center"/>
                    <w:rPr>
                      <w:rFonts w:cstheme="minorHAnsi"/>
                      <w:b/>
                      <w:color w:val="000000" w:themeColor="text1"/>
                      <w:shd w:val="clear" w:color="auto" w:fill="FFFFFF"/>
                    </w:rPr>
                  </w:pPr>
                  <w:r w:rsidRPr="0088554B">
                    <w:rPr>
                      <w:rFonts w:cstheme="minorHAnsi"/>
                      <w:b/>
                      <w:color w:val="000000" w:themeColor="text1"/>
                      <w:shd w:val="clear" w:color="auto" w:fill="FFFFFF"/>
                    </w:rPr>
                    <w:t>AGUARDIENTES</w:t>
                  </w:r>
                </w:p>
                <w:p w:rsidR="00C945A7" w:rsidRDefault="00C945A7" w:rsidP="00C945A7">
                  <w:pPr>
                    <w:jc w:val="both"/>
                    <w:rPr>
                      <w:rFonts w:cstheme="minorHAnsi"/>
                      <w:shd w:val="clear" w:color="auto" w:fill="FFFFFF"/>
                    </w:rPr>
                  </w:pPr>
                  <w:r w:rsidRPr="0088554B">
                    <w:rPr>
                      <w:rFonts w:cstheme="minorHAnsi"/>
                      <w:color w:val="000000" w:themeColor="text1"/>
                      <w:shd w:val="clear" w:color="auto" w:fill="FFFFFF"/>
                    </w:rPr>
                    <w:t>Los aguardientes son las bebidas obtenidas a partir de la destilación de líquidos fermentados</w:t>
                  </w:r>
                  <w:r w:rsidRPr="00E74C13">
                    <w:rPr>
                      <w:rFonts w:cstheme="minorHAnsi"/>
                      <w:shd w:val="clear" w:color="auto" w:fill="FFFFFF"/>
                    </w:rPr>
                    <w:t>, mediante la condensación del líquido evaporado, obteniendo bebidas con altas graduaciones</w:t>
                  </w:r>
                  <w:r>
                    <w:rPr>
                      <w:rFonts w:cstheme="minorHAnsi"/>
                      <w:shd w:val="clear" w:color="auto" w:fill="FFFFFF"/>
                    </w:rPr>
                    <w:t xml:space="preserve"> alcohólicas. </w:t>
                  </w:r>
                  <w:r w:rsidRPr="00E74C13">
                    <w:rPr>
                      <w:rFonts w:cstheme="minorHAnsi"/>
                      <w:shd w:val="clear" w:color="auto" w:fill="FFFFFF"/>
                    </w:rPr>
                    <w:t xml:space="preserve">La destilación es el proceso consistente en el calentamiento de un líquido con porcentaje alcohólico hasta evaporarlo, haciéndolo pasar por conductos refrigerados que lo condensarán permitiendo la eliminación de residuos o impurezas. Este proceso es posible gracias a los diferentes puntos de ebullición del alcohol y el agua, siendo de 78,5 </w:t>
                  </w:r>
                  <w:proofErr w:type="spellStart"/>
                  <w:r w:rsidRPr="00E74C13">
                    <w:rPr>
                      <w:rFonts w:cstheme="minorHAnsi"/>
                      <w:shd w:val="clear" w:color="auto" w:fill="FFFFFF"/>
                    </w:rPr>
                    <w:t>ºC</w:t>
                  </w:r>
                  <w:proofErr w:type="spellEnd"/>
                  <w:r w:rsidRPr="00E74C13">
                    <w:rPr>
                      <w:rFonts w:cstheme="minorHAnsi"/>
                      <w:shd w:val="clear" w:color="auto" w:fill="FFFFFF"/>
                    </w:rPr>
                    <w:t xml:space="preserve"> para el alcohol y de 100 </w:t>
                  </w:r>
                  <w:proofErr w:type="spellStart"/>
                  <w:r w:rsidRPr="00E74C13">
                    <w:rPr>
                      <w:rFonts w:cstheme="minorHAnsi"/>
                      <w:shd w:val="clear" w:color="auto" w:fill="FFFFFF"/>
                    </w:rPr>
                    <w:t>ºC</w:t>
                  </w:r>
                  <w:proofErr w:type="spellEnd"/>
                  <w:r w:rsidRPr="00E74C13">
                    <w:rPr>
                      <w:rFonts w:cstheme="minorHAnsi"/>
                      <w:shd w:val="clear" w:color="auto" w:fill="FFFFFF"/>
                    </w:rPr>
                    <w:t xml:space="preserve"> para el agua. </w:t>
                  </w:r>
                </w:p>
                <w:p w:rsidR="00E90F54" w:rsidRDefault="00E90F54" w:rsidP="00C945A7">
                  <w:pPr>
                    <w:jc w:val="both"/>
                    <w:rPr>
                      <w:rFonts w:cstheme="minorHAnsi"/>
                      <w:shd w:val="clear" w:color="auto" w:fill="FFFFFF"/>
                    </w:rPr>
                  </w:pPr>
                </w:p>
                <w:p w:rsidR="00C945A7" w:rsidRPr="00E74C13" w:rsidRDefault="00C945A7" w:rsidP="00C945A7">
                  <w:pPr>
                    <w:jc w:val="both"/>
                    <w:rPr>
                      <w:rFonts w:cstheme="minorHAnsi"/>
                      <w:shd w:val="clear" w:color="auto" w:fill="FFFFFF"/>
                    </w:rPr>
                  </w:pPr>
                  <w:r w:rsidRPr="00E74C13">
                    <w:rPr>
                      <w:rFonts w:cstheme="minorHAnsi"/>
                      <w:shd w:val="clear" w:color="auto" w:fill="FFFFFF"/>
                    </w:rPr>
                    <w:t xml:space="preserve">El proceso de destilación se divide en tres fases, distinguiéndose las siguientes: </w:t>
                  </w:r>
                </w:p>
                <w:p w:rsidR="00C945A7" w:rsidRPr="00E74C13" w:rsidRDefault="00C945A7" w:rsidP="00C945A7">
                  <w:pPr>
                    <w:jc w:val="both"/>
                    <w:rPr>
                      <w:rFonts w:cstheme="minorHAnsi"/>
                      <w:shd w:val="clear" w:color="auto" w:fill="FFFFFF"/>
                    </w:rPr>
                  </w:pPr>
                  <w:r w:rsidRPr="00E74C13">
                    <w:rPr>
                      <w:rFonts w:cstheme="minorHAnsi"/>
                      <w:b/>
                      <w:shd w:val="clear" w:color="auto" w:fill="FFFFFF"/>
                    </w:rPr>
                    <w:lastRenderedPageBreak/>
                    <w:t>1. Cabezas</w:t>
                  </w:r>
                  <w:r w:rsidRPr="00E74C13">
                    <w:rPr>
                      <w:rFonts w:cstheme="minorHAnsi"/>
                      <w:shd w:val="clear" w:color="auto" w:fill="FFFFFF"/>
                    </w:rPr>
                    <w:t xml:space="preserve">: es el principio de la destilación, donde se eliminan el porcentaje metílico, siendo el alcohol dañino para la salud. </w:t>
                  </w:r>
                </w:p>
                <w:p w:rsidR="00C945A7" w:rsidRPr="00E74C13" w:rsidRDefault="00C945A7" w:rsidP="00C945A7">
                  <w:pPr>
                    <w:jc w:val="both"/>
                    <w:rPr>
                      <w:rFonts w:cstheme="minorHAnsi"/>
                      <w:shd w:val="clear" w:color="auto" w:fill="FFFFFF"/>
                    </w:rPr>
                  </w:pPr>
                  <w:r w:rsidRPr="00E74C13">
                    <w:rPr>
                      <w:rFonts w:cstheme="minorHAnsi"/>
                      <w:b/>
                      <w:shd w:val="clear" w:color="auto" w:fill="FFFFFF"/>
                    </w:rPr>
                    <w:t>2. Corazón</w:t>
                  </w:r>
                  <w:r w:rsidRPr="00E74C13">
                    <w:rPr>
                      <w:rFonts w:cstheme="minorHAnsi"/>
                      <w:shd w:val="clear" w:color="auto" w:fill="FFFFFF"/>
                    </w:rPr>
                    <w:t xml:space="preserve">: es la fase intermedia del proceso de destilado, donde se obtiene el alcohol y las sustancias de gran calidad. </w:t>
                  </w:r>
                </w:p>
                <w:p w:rsidR="00C945A7" w:rsidRPr="00E74C13" w:rsidRDefault="00C945A7" w:rsidP="00C945A7">
                  <w:pPr>
                    <w:jc w:val="both"/>
                    <w:rPr>
                      <w:rFonts w:cstheme="minorHAnsi"/>
                      <w:shd w:val="clear" w:color="auto" w:fill="FFFFFF"/>
                    </w:rPr>
                  </w:pPr>
                  <w:r w:rsidRPr="00E74C13">
                    <w:rPr>
                      <w:rFonts w:cstheme="minorHAnsi"/>
                      <w:b/>
                      <w:shd w:val="clear" w:color="auto" w:fill="FFFFFF"/>
                    </w:rPr>
                    <w:t>3. Colas</w:t>
                  </w:r>
                  <w:r w:rsidRPr="00E74C13">
                    <w:rPr>
                      <w:rFonts w:cstheme="minorHAnsi"/>
                      <w:shd w:val="clear" w:color="auto" w:fill="FFFFFF"/>
                    </w:rPr>
                    <w:t xml:space="preserve">: pertenece al proceso final de destilado, donde se pueden observar todas las impurezas. </w:t>
                  </w:r>
                </w:p>
                <w:p w:rsidR="00C945A7" w:rsidRPr="00E74C13" w:rsidRDefault="00C945A7" w:rsidP="00C945A7">
                  <w:pPr>
                    <w:jc w:val="both"/>
                    <w:rPr>
                      <w:rFonts w:cstheme="minorHAnsi"/>
                      <w:shd w:val="clear" w:color="auto" w:fill="FFFFFF"/>
                    </w:rPr>
                  </w:pPr>
                  <w:r w:rsidRPr="00E74C13">
                    <w:rPr>
                      <w:rFonts w:cstheme="minorHAnsi"/>
                      <w:shd w:val="clear" w:color="auto" w:fill="FFFFFF"/>
                    </w:rPr>
                    <w:t>En ocasiones este proceso se repite, conociéndose el proceso como de “doble destilación” obteniendo una mayor graduación alcohólica y un destilado más puro.</w:t>
                  </w:r>
                </w:p>
                <w:p w:rsidR="00C945A7" w:rsidRPr="00E74C13" w:rsidRDefault="00C945A7" w:rsidP="00C945A7">
                  <w:pPr>
                    <w:jc w:val="both"/>
                    <w:rPr>
                      <w:rFonts w:cstheme="minorHAnsi"/>
                      <w:b/>
                      <w:shd w:val="clear" w:color="auto" w:fill="FFFFFF"/>
                    </w:rPr>
                  </w:pPr>
                  <w:r w:rsidRPr="00E74C13">
                    <w:rPr>
                      <w:rFonts w:cstheme="minorHAnsi"/>
                      <w:b/>
                      <w:shd w:val="clear" w:color="auto" w:fill="FFFFFF"/>
                    </w:rPr>
                    <w:t xml:space="preserve">Tipos de aguardientes </w:t>
                  </w:r>
                </w:p>
                <w:p w:rsidR="00C945A7" w:rsidRPr="00E74C13" w:rsidRDefault="00C945A7" w:rsidP="00C945A7">
                  <w:pPr>
                    <w:jc w:val="both"/>
                    <w:rPr>
                      <w:rFonts w:cstheme="minorHAnsi"/>
                      <w:shd w:val="clear" w:color="auto" w:fill="FFFFFF"/>
                    </w:rPr>
                  </w:pPr>
                  <w:r w:rsidRPr="00E74C13">
                    <w:rPr>
                      <w:rFonts w:cstheme="minorHAnsi"/>
                      <w:shd w:val="clear" w:color="auto" w:fill="FFFFFF"/>
                    </w:rPr>
                    <w:t xml:space="preserve">Atendiendo al líquido base a destilar, se distinguen tres grupos de </w:t>
                  </w:r>
                  <w:r>
                    <w:rPr>
                      <w:rFonts w:cstheme="minorHAnsi"/>
                      <w:shd w:val="clear" w:color="auto" w:fill="FFFFFF"/>
                    </w:rPr>
                    <w:t>aguardientes</w:t>
                  </w:r>
                  <w:r w:rsidRPr="00E74C13">
                    <w:rPr>
                      <w:rFonts w:cstheme="minorHAnsi"/>
                      <w:shd w:val="clear" w:color="auto" w:fill="FFFFFF"/>
                    </w:rPr>
                    <w:t>:</w:t>
                  </w:r>
                </w:p>
                <w:p w:rsidR="00C945A7" w:rsidRPr="0088554B" w:rsidRDefault="00C945A7" w:rsidP="00C945A7">
                  <w:pPr>
                    <w:pStyle w:val="Prrafodelista"/>
                    <w:numPr>
                      <w:ilvl w:val="0"/>
                      <w:numId w:val="17"/>
                    </w:numPr>
                    <w:spacing w:after="0" w:line="240" w:lineRule="auto"/>
                    <w:jc w:val="both"/>
                    <w:rPr>
                      <w:rFonts w:cstheme="minorHAnsi"/>
                      <w:shd w:val="clear" w:color="auto" w:fill="FFFFFF"/>
                    </w:rPr>
                  </w:pPr>
                  <w:r w:rsidRPr="0088554B">
                    <w:rPr>
                      <w:rFonts w:cstheme="minorHAnsi"/>
                      <w:shd w:val="clear" w:color="auto" w:fill="FFFFFF"/>
                    </w:rPr>
                    <w:t>Aguardientes de vino</w:t>
                  </w:r>
                  <w:r>
                    <w:rPr>
                      <w:rFonts w:cstheme="minorHAnsi"/>
                      <w:shd w:val="clear" w:color="auto" w:fill="FFFFFF"/>
                    </w:rPr>
                    <w:t>.</w:t>
                  </w:r>
                  <w:r w:rsidRPr="0088554B">
                    <w:rPr>
                      <w:rFonts w:cstheme="minorHAnsi"/>
                      <w:shd w:val="clear" w:color="auto" w:fill="FFFFFF"/>
                    </w:rPr>
                    <w:t xml:space="preserve"> Son los destinados a la producción de brandis, armañac, orujos, grapas, fines, etc. </w:t>
                  </w:r>
                </w:p>
                <w:p w:rsidR="00C945A7" w:rsidRPr="0088554B" w:rsidRDefault="00C945A7" w:rsidP="00C945A7">
                  <w:pPr>
                    <w:pStyle w:val="Prrafodelista"/>
                    <w:numPr>
                      <w:ilvl w:val="0"/>
                      <w:numId w:val="17"/>
                    </w:numPr>
                    <w:spacing w:after="0" w:line="240" w:lineRule="auto"/>
                    <w:jc w:val="both"/>
                    <w:rPr>
                      <w:rFonts w:cstheme="minorHAnsi"/>
                      <w:shd w:val="clear" w:color="auto" w:fill="FFFFFF"/>
                    </w:rPr>
                  </w:pPr>
                  <w:r w:rsidRPr="0088554B">
                    <w:rPr>
                      <w:rFonts w:cstheme="minorHAnsi"/>
                      <w:shd w:val="clear" w:color="auto" w:fill="FFFFFF"/>
                    </w:rPr>
                    <w:t>Aguardientes de sustancias azucaradas</w:t>
                  </w:r>
                  <w:r>
                    <w:rPr>
                      <w:rFonts w:cstheme="minorHAnsi"/>
                      <w:shd w:val="clear" w:color="auto" w:fill="FFFFFF"/>
                    </w:rPr>
                    <w:t>.</w:t>
                  </w:r>
                  <w:r w:rsidRPr="0088554B">
                    <w:rPr>
                      <w:rFonts w:cstheme="minorHAnsi"/>
                      <w:shd w:val="clear" w:color="auto" w:fill="FFFFFF"/>
                    </w:rPr>
                    <w:t xml:space="preserve"> Son los destinados a la producción de rones, tequilas, aguardientes de fruta y calvados.</w:t>
                  </w:r>
                </w:p>
                <w:p w:rsidR="00C945A7" w:rsidRPr="0088554B" w:rsidRDefault="00C945A7" w:rsidP="00C945A7">
                  <w:pPr>
                    <w:pStyle w:val="Prrafodelista"/>
                    <w:numPr>
                      <w:ilvl w:val="0"/>
                      <w:numId w:val="17"/>
                    </w:numPr>
                    <w:spacing w:after="0" w:line="240" w:lineRule="auto"/>
                    <w:jc w:val="both"/>
                    <w:rPr>
                      <w:rFonts w:cstheme="minorHAnsi"/>
                      <w:shd w:val="clear" w:color="auto" w:fill="FFFFFF"/>
                    </w:rPr>
                  </w:pPr>
                  <w:r w:rsidRPr="0088554B">
                    <w:rPr>
                      <w:rFonts w:cstheme="minorHAnsi"/>
                      <w:shd w:val="clear" w:color="auto" w:fill="FFFFFF"/>
                    </w:rPr>
                    <w:t>Aguardientes de sustancias que transforman el almidón en azúcar</w:t>
                  </w:r>
                  <w:r>
                    <w:rPr>
                      <w:rFonts w:cstheme="minorHAnsi"/>
                      <w:shd w:val="clear" w:color="auto" w:fill="FFFFFF"/>
                    </w:rPr>
                    <w:t>.</w:t>
                  </w:r>
                  <w:r w:rsidRPr="0088554B">
                    <w:rPr>
                      <w:rFonts w:cstheme="minorHAnsi"/>
                      <w:shd w:val="clear" w:color="auto" w:fill="FFFFFF"/>
                    </w:rPr>
                    <w:t xml:space="preserve"> Son los destinados a la producción de bourbon, Whiskies, ginebras, vodkas.</w:t>
                  </w:r>
                </w:p>
                <w:p w:rsidR="00C945A7" w:rsidRPr="00E74C13" w:rsidRDefault="00C945A7" w:rsidP="00C945A7">
                  <w:pPr>
                    <w:jc w:val="both"/>
                    <w:rPr>
                      <w:rFonts w:cstheme="minorHAnsi"/>
                      <w:shd w:val="clear" w:color="auto" w:fill="FFFFFF"/>
                    </w:rPr>
                  </w:pPr>
                  <w:sdt>
                    <w:sdtPr>
                      <w:rPr>
                        <w:rFonts w:cstheme="minorHAnsi"/>
                        <w:shd w:val="clear" w:color="auto" w:fill="FFFFFF"/>
                      </w:rPr>
                      <w:id w:val="-983540085"/>
                      <w:citation/>
                    </w:sdtPr>
                    <w:sdtContent>
                      <w:r w:rsidRPr="00E74C13">
                        <w:rPr>
                          <w:rFonts w:cstheme="minorHAnsi"/>
                          <w:shd w:val="clear" w:color="auto" w:fill="FFFFFF"/>
                        </w:rPr>
                        <w:fldChar w:fldCharType="begin"/>
                      </w:r>
                      <w:r w:rsidRPr="00E74C13">
                        <w:rPr>
                          <w:rFonts w:cstheme="minorHAnsi"/>
                          <w:shd w:val="clear" w:color="auto" w:fill="FFFFFF"/>
                        </w:rPr>
                        <w:instrText xml:space="preserve"> CITATION Raf17 \l 9226 </w:instrText>
                      </w:r>
                      <w:r w:rsidRPr="00E74C13">
                        <w:rPr>
                          <w:rFonts w:cstheme="minorHAnsi"/>
                          <w:shd w:val="clear" w:color="auto" w:fill="FFFFFF"/>
                        </w:rPr>
                        <w:fldChar w:fldCharType="separate"/>
                      </w:r>
                      <w:r w:rsidRPr="00E74C13">
                        <w:rPr>
                          <w:rFonts w:cstheme="minorHAnsi"/>
                          <w:noProof/>
                          <w:shd w:val="clear" w:color="auto" w:fill="FFFFFF"/>
                        </w:rPr>
                        <w:t>(Rafael Romero Martin, 2017)</w:t>
                      </w:r>
                      <w:r w:rsidRPr="00E74C13">
                        <w:rPr>
                          <w:rFonts w:cstheme="minorHAnsi"/>
                          <w:shd w:val="clear" w:color="auto" w:fill="FFFFFF"/>
                        </w:rPr>
                        <w:fldChar w:fldCharType="end"/>
                      </w:r>
                    </w:sdtContent>
                  </w:sdt>
                </w:p>
                <w:p w:rsidR="00C945A7" w:rsidRPr="00E74C13" w:rsidRDefault="00C945A7" w:rsidP="00C945A7">
                  <w:pPr>
                    <w:jc w:val="center"/>
                    <w:rPr>
                      <w:rFonts w:cstheme="minorHAnsi"/>
                      <w:shd w:val="clear" w:color="auto" w:fill="FFFFFF"/>
                    </w:rPr>
                  </w:pPr>
                  <w:r w:rsidRPr="00E74C13">
                    <w:rPr>
                      <w:rFonts w:cstheme="minorHAnsi"/>
                      <w:noProof/>
                    </w:rPr>
                    <w:drawing>
                      <wp:inline distT="0" distB="0" distL="0" distR="0" wp14:anchorId="35BC49AC" wp14:editId="13632B05">
                        <wp:extent cx="3180522" cy="1791450"/>
                        <wp:effectExtent l="0" t="0" r="1270" b="0"/>
                        <wp:docPr id="8" name="Imagen 8" descr="Resultado de imagen para destil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sultado de imagen para destilado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90873" cy="1797281"/>
                                </a:xfrm>
                                <a:prstGeom prst="rect">
                                  <a:avLst/>
                                </a:prstGeom>
                                <a:noFill/>
                                <a:ln>
                                  <a:noFill/>
                                </a:ln>
                              </pic:spPr>
                            </pic:pic>
                          </a:graphicData>
                        </a:graphic>
                      </wp:inline>
                    </w:drawing>
                  </w:r>
                </w:p>
                <w:p w:rsidR="00C945A7" w:rsidRPr="00E74C13" w:rsidRDefault="00C945A7" w:rsidP="00C945A7">
                  <w:pPr>
                    <w:jc w:val="center"/>
                    <w:rPr>
                      <w:rFonts w:cstheme="minorHAnsi"/>
                      <w:shd w:val="clear" w:color="auto" w:fill="FFFFFF"/>
                    </w:rPr>
                  </w:pPr>
                  <w:r w:rsidRPr="00E74C13">
                    <w:rPr>
                      <w:rFonts w:cstheme="minorHAnsi"/>
                      <w:shd w:val="clear" w:color="auto" w:fill="FFFFFF"/>
                    </w:rPr>
                    <w:t>Tomado de:</w:t>
                  </w:r>
                  <w:r w:rsidRPr="00E74C13">
                    <w:rPr>
                      <w:rFonts w:cstheme="minorHAnsi"/>
                    </w:rPr>
                    <w:t xml:space="preserve"> </w:t>
                  </w:r>
                  <w:hyperlink r:id="rId17" w:history="1">
                    <w:r w:rsidRPr="00E74C13">
                      <w:rPr>
                        <w:rStyle w:val="Hipervnculo"/>
                        <w:rFonts w:cstheme="minorHAnsi"/>
                        <w:shd w:val="clear" w:color="auto" w:fill="FFFFFF"/>
                      </w:rPr>
                      <w:t>http://vinosytaninos.blogspot.com/2012/03/sabiasque-son-los-destilados.html</w:t>
                    </w:r>
                  </w:hyperlink>
                </w:p>
                <w:p w:rsidR="00C945A7" w:rsidRPr="00E74C13" w:rsidRDefault="00C945A7" w:rsidP="00C945A7">
                  <w:pPr>
                    <w:jc w:val="both"/>
                    <w:rPr>
                      <w:rFonts w:eastAsia="Times New Roman" w:cstheme="minorHAnsi"/>
                      <w:color w:val="000000"/>
                    </w:rPr>
                  </w:pPr>
                </w:p>
                <w:p w:rsidR="00C945A7" w:rsidRPr="00610BC3" w:rsidRDefault="00C945A7" w:rsidP="00463D5E">
                  <w:pPr>
                    <w:jc w:val="both"/>
                    <w:rPr>
                      <w:rFonts w:ascii="Arial" w:hAnsi="Arial" w:cs="Arial"/>
                      <w:sz w:val="22"/>
                      <w:szCs w:val="22"/>
                      <w:lang w:val="es-CO"/>
                    </w:rPr>
                  </w:pPr>
                </w:p>
              </w:tc>
            </w:tr>
            <w:tr w:rsidR="006A524B" w:rsidRPr="00D6505C" w:rsidTr="001F6A2D">
              <w:trPr>
                <w:trHeight w:val="285"/>
              </w:trPr>
              <w:tc>
                <w:tcPr>
                  <w:tcW w:w="4849" w:type="dxa"/>
                </w:tcPr>
                <w:p w:rsidR="006A524B" w:rsidRDefault="006A524B" w:rsidP="000814F1">
                  <w:pPr>
                    <w:rPr>
                      <w:rFonts w:ascii="Open Sans" w:eastAsia="Times New Roman" w:hAnsi="Open Sans" w:cs="Open Sans"/>
                      <w:b/>
                      <w:color w:val="000000"/>
                    </w:rPr>
                  </w:pPr>
                  <w:r>
                    <w:rPr>
                      <w:rFonts w:ascii="Open Sans" w:eastAsia="Times New Roman" w:hAnsi="Open Sans" w:cs="Open Sans"/>
                      <w:b/>
                      <w:color w:val="000000"/>
                    </w:rPr>
                    <w:lastRenderedPageBreak/>
                    <w:t xml:space="preserve"> 3 - Imagen de Apoyo</w:t>
                  </w:r>
                </w:p>
                <w:p w:rsidR="003D2A89" w:rsidRDefault="003D2A89" w:rsidP="000814F1">
                  <w:pPr>
                    <w:rPr>
                      <w:rFonts w:ascii="Open Sans" w:eastAsia="Times New Roman" w:hAnsi="Open Sans" w:cs="Open Sans"/>
                      <w:b/>
                      <w:color w:val="000000"/>
                    </w:rPr>
                  </w:pPr>
                </w:p>
                <w:p w:rsidR="00BA29D3" w:rsidRDefault="00651693" w:rsidP="000814F1">
                  <w:pPr>
                    <w:rPr>
                      <w:rFonts w:ascii="Open Sans" w:eastAsia="Times New Roman" w:hAnsi="Open Sans" w:cs="Open Sans"/>
                      <w:b/>
                      <w:color w:val="000000"/>
                    </w:rPr>
                  </w:pPr>
                  <w:hyperlink r:id="rId18" w:history="1">
                    <w:r w:rsidRPr="004E2038">
                      <w:rPr>
                        <w:rStyle w:val="Hipervnculo"/>
                        <w:rFonts w:ascii="Open Sans" w:eastAsia="Times New Roman" w:hAnsi="Open Sans" w:cs="Open Sans"/>
                        <w:b/>
                      </w:rPr>
                      <w:t>https://shutr.bz/2I8MrMy</w:t>
                    </w:r>
                  </w:hyperlink>
                </w:p>
                <w:p w:rsidR="00BA29D3" w:rsidRDefault="00651693" w:rsidP="000814F1">
                  <w:pPr>
                    <w:rPr>
                      <w:rFonts w:ascii="Open Sans" w:eastAsia="Times New Roman" w:hAnsi="Open Sans" w:cs="Open Sans"/>
                      <w:b/>
                      <w:color w:val="000000"/>
                    </w:rPr>
                  </w:pPr>
                  <w:hyperlink r:id="rId19" w:history="1">
                    <w:r w:rsidRPr="004E2038">
                      <w:rPr>
                        <w:rStyle w:val="Hipervnculo"/>
                        <w:rFonts w:ascii="Open Sans" w:eastAsia="Times New Roman" w:hAnsi="Open Sans" w:cs="Open Sans"/>
                        <w:b/>
                      </w:rPr>
                      <w:t>https://shutr.bz/2I83Gxs</w:t>
                    </w:r>
                  </w:hyperlink>
                </w:p>
                <w:p w:rsidR="00651693" w:rsidRDefault="00877CC9" w:rsidP="000814F1">
                  <w:pPr>
                    <w:rPr>
                      <w:rFonts w:ascii="Open Sans" w:eastAsia="Times New Roman" w:hAnsi="Open Sans" w:cs="Open Sans"/>
                      <w:b/>
                      <w:color w:val="000000"/>
                    </w:rPr>
                  </w:pPr>
                  <w:hyperlink r:id="rId20" w:history="1">
                    <w:r w:rsidRPr="004E2038">
                      <w:rPr>
                        <w:rStyle w:val="Hipervnculo"/>
                        <w:rFonts w:ascii="Open Sans" w:eastAsia="Times New Roman" w:hAnsi="Open Sans" w:cs="Open Sans"/>
                        <w:b/>
                      </w:rPr>
                      <w:t>https://shutr.bz/2IbTBj5</w:t>
                    </w:r>
                  </w:hyperlink>
                </w:p>
                <w:p w:rsidR="00877CC9" w:rsidRDefault="00877CC9" w:rsidP="000814F1">
                  <w:pPr>
                    <w:rPr>
                      <w:rFonts w:ascii="Open Sans" w:eastAsia="Times New Roman" w:hAnsi="Open Sans" w:cs="Open Sans"/>
                      <w:b/>
                      <w:color w:val="000000"/>
                    </w:rPr>
                  </w:pPr>
                </w:p>
                <w:p w:rsidR="00CF3A9E" w:rsidRDefault="00CF3A9E" w:rsidP="000814F1">
                  <w:pPr>
                    <w:tabs>
                      <w:tab w:val="center" w:pos="2566"/>
                    </w:tabs>
                    <w:rPr>
                      <w:rStyle w:val="Hipervnculo"/>
                    </w:rPr>
                  </w:pPr>
                </w:p>
                <w:p w:rsidR="006A524B" w:rsidRPr="00557E58" w:rsidRDefault="006A524B" w:rsidP="000814F1">
                  <w:pPr>
                    <w:tabs>
                      <w:tab w:val="center" w:pos="2566"/>
                    </w:tabs>
                    <w:rPr>
                      <w:rFonts w:ascii="Open Sans" w:eastAsia="Times New Roman" w:hAnsi="Open Sans" w:cs="Open Sans"/>
                      <w:color w:val="000000"/>
                    </w:rPr>
                  </w:pPr>
                </w:p>
              </w:tc>
              <w:tc>
                <w:tcPr>
                  <w:tcW w:w="11056" w:type="dxa"/>
                </w:tcPr>
                <w:p w:rsidR="006A524B" w:rsidRDefault="006A524B" w:rsidP="00285992">
                  <w:pPr>
                    <w:rPr>
                      <w:rFonts w:ascii="Open Sans" w:eastAsia="Times New Roman" w:hAnsi="Open Sans" w:cs="Open Sans"/>
                      <w:b/>
                      <w:color w:val="000000"/>
                    </w:rPr>
                  </w:pPr>
                  <w:r w:rsidRPr="00D6505C">
                    <w:rPr>
                      <w:rFonts w:ascii="Open Sans" w:eastAsia="Times New Roman" w:hAnsi="Open Sans" w:cs="Open Sans"/>
                      <w:b/>
                      <w:color w:val="000000"/>
                    </w:rPr>
                    <w:lastRenderedPageBreak/>
                    <w:t xml:space="preserve"> 3 - Textos </w:t>
                  </w:r>
                </w:p>
                <w:p w:rsidR="00291143" w:rsidRDefault="00291143" w:rsidP="00285992">
                  <w:pPr>
                    <w:rPr>
                      <w:rFonts w:ascii="Open Sans" w:eastAsia="Times New Roman" w:hAnsi="Open Sans" w:cs="Open Sans"/>
                      <w:b/>
                      <w:color w:val="000000"/>
                    </w:rPr>
                  </w:pPr>
                </w:p>
                <w:p w:rsidR="00805F99" w:rsidRDefault="00805F99" w:rsidP="00805F99">
                  <w:pPr>
                    <w:jc w:val="both"/>
                    <w:rPr>
                      <w:rFonts w:eastAsia="Times New Roman" w:cstheme="minorHAnsi"/>
                      <w:b/>
                      <w:color w:val="000000"/>
                    </w:rPr>
                  </w:pPr>
                  <w:r w:rsidRPr="00E74C13">
                    <w:rPr>
                      <w:rFonts w:eastAsia="Times New Roman" w:cstheme="minorHAnsi"/>
                      <w:b/>
                      <w:color w:val="000000"/>
                    </w:rPr>
                    <w:t xml:space="preserve">El whisky </w:t>
                  </w:r>
                </w:p>
                <w:p w:rsidR="00805F99" w:rsidRDefault="00805F99" w:rsidP="00805F99">
                  <w:pPr>
                    <w:jc w:val="both"/>
                    <w:rPr>
                      <w:rFonts w:eastAsia="Times New Roman" w:cstheme="minorHAnsi"/>
                      <w:color w:val="000000"/>
                    </w:rPr>
                  </w:pPr>
                  <w:r w:rsidRPr="00E74C13">
                    <w:rPr>
                      <w:rFonts w:eastAsia="Times New Roman" w:cstheme="minorHAnsi"/>
                      <w:color w:val="000000"/>
                    </w:rPr>
                    <w:t xml:space="preserve">Es el aguardiente más conocido del mundo, sus orígenes se sitúan en Escocia o bien en Irlanda. Es una bebida espirituosa que se obtiene de la destilación de un mosto de cereales (cebada, cebada malteada, maíz, que </w:t>
                  </w:r>
                  <w:r w:rsidRPr="00E74C13">
                    <w:rPr>
                      <w:rFonts w:eastAsia="Times New Roman" w:cstheme="minorHAnsi"/>
                      <w:color w:val="000000"/>
                    </w:rPr>
                    <w:lastRenderedPageBreak/>
                    <w:t>contiene, con o sin otras enzimas naturales; fermentado por la acción de la levadura y destilado a menos de 94,8% Vol., de forma que el producto de la destilación tenga aroma y sabor procedentes de las materias primas utilizadas, y envejecido al menos 3 años en barricas de madera de capacid</w:t>
                  </w:r>
                  <w:r>
                    <w:rPr>
                      <w:rFonts w:eastAsia="Times New Roman" w:cstheme="minorHAnsi"/>
                      <w:color w:val="000000"/>
                    </w:rPr>
                    <w:t xml:space="preserve">ad máxima de 700 l. Además de </w:t>
                  </w:r>
                  <w:r w:rsidRPr="00E74C13">
                    <w:rPr>
                      <w:rFonts w:eastAsia="Times New Roman" w:cstheme="minorHAnsi"/>
                      <w:color w:val="000000"/>
                    </w:rPr>
                    <w:t>Escocia e Irlanda existen otros países donde se elaboran grandes whiskies, como son Estados Unidos, Canadá, Japón y España.</w:t>
                  </w:r>
                </w:p>
                <w:p w:rsidR="00805F99" w:rsidRPr="00E74C13" w:rsidRDefault="00805F99" w:rsidP="00805F99">
                  <w:pPr>
                    <w:jc w:val="both"/>
                    <w:rPr>
                      <w:rFonts w:eastAsia="Times New Roman" w:cstheme="minorHAnsi"/>
                      <w:color w:val="000000"/>
                    </w:rPr>
                  </w:pPr>
                </w:p>
                <w:p w:rsidR="00805F99" w:rsidRDefault="00805F99" w:rsidP="00805F99">
                  <w:pPr>
                    <w:jc w:val="both"/>
                    <w:rPr>
                      <w:rFonts w:eastAsia="Times New Roman" w:cstheme="minorHAnsi"/>
                      <w:color w:val="000000"/>
                    </w:rPr>
                  </w:pPr>
                  <w:r w:rsidRPr="00E74C13">
                    <w:rPr>
                      <w:rFonts w:eastAsia="Times New Roman" w:cstheme="minorHAnsi"/>
                      <w:b/>
                      <w:color w:val="000000"/>
                    </w:rPr>
                    <w:t>Clasificación</w:t>
                  </w:r>
                  <w:r w:rsidRPr="00E74C13">
                    <w:rPr>
                      <w:rFonts w:eastAsia="Times New Roman" w:cstheme="minorHAnsi"/>
                      <w:color w:val="000000"/>
                    </w:rPr>
                    <w:t xml:space="preserve"> </w:t>
                  </w:r>
                </w:p>
                <w:p w:rsidR="00805F99" w:rsidRPr="00E74C13" w:rsidRDefault="00805F99" w:rsidP="00805F99">
                  <w:pPr>
                    <w:jc w:val="both"/>
                    <w:rPr>
                      <w:rFonts w:eastAsia="Times New Roman" w:cstheme="minorHAnsi"/>
                      <w:color w:val="000000"/>
                    </w:rPr>
                  </w:pPr>
                  <w:r w:rsidRPr="00E74C13">
                    <w:rPr>
                      <w:rFonts w:eastAsia="Times New Roman" w:cstheme="minorHAnsi"/>
                      <w:color w:val="000000"/>
                    </w:rPr>
                    <w:t>Una posible clasificación se puede realizar atendiendo a su procedencia, diferenciando entre los whiskies Europeos y whiskies americano</w:t>
                  </w:r>
                  <w:r>
                    <w:rPr>
                      <w:rFonts w:eastAsia="Times New Roman" w:cstheme="minorHAnsi"/>
                      <w:color w:val="000000"/>
                    </w:rPr>
                    <w:t xml:space="preserve">s fundamentalmente, sin olvidar, </w:t>
                  </w:r>
                  <w:r w:rsidRPr="00E74C13">
                    <w:rPr>
                      <w:rFonts w:eastAsia="Times New Roman" w:cstheme="minorHAnsi"/>
                      <w:color w:val="000000"/>
                    </w:rPr>
                    <w:t>los cada vez más fuertes</w:t>
                  </w:r>
                  <w:r>
                    <w:rPr>
                      <w:rFonts w:eastAsia="Times New Roman" w:cstheme="minorHAnsi"/>
                      <w:color w:val="000000"/>
                    </w:rPr>
                    <w:t>,</w:t>
                  </w:r>
                  <w:r w:rsidRPr="00E74C13">
                    <w:rPr>
                      <w:rFonts w:eastAsia="Times New Roman" w:cstheme="minorHAnsi"/>
                      <w:color w:val="000000"/>
                    </w:rPr>
                    <w:t xml:space="preserve"> whiskies japoneses o indios.</w:t>
                  </w:r>
                </w:p>
                <w:p w:rsidR="00805F99" w:rsidRPr="00E74C13" w:rsidRDefault="00805F99" w:rsidP="00805F99">
                  <w:pPr>
                    <w:jc w:val="both"/>
                    <w:rPr>
                      <w:rFonts w:eastAsia="Times New Roman" w:cstheme="minorHAnsi"/>
                      <w:color w:val="000000"/>
                    </w:rPr>
                  </w:pPr>
                </w:p>
                <w:p w:rsidR="00805F99" w:rsidRDefault="00805F99" w:rsidP="00805F99">
                  <w:pPr>
                    <w:jc w:val="both"/>
                    <w:rPr>
                      <w:rFonts w:eastAsia="Times New Roman" w:cstheme="minorHAnsi"/>
                      <w:b/>
                      <w:color w:val="000000"/>
                    </w:rPr>
                  </w:pPr>
                  <w:r w:rsidRPr="00E74C13">
                    <w:rPr>
                      <w:rFonts w:eastAsia="Times New Roman" w:cstheme="minorHAnsi"/>
                      <w:b/>
                      <w:color w:val="000000"/>
                    </w:rPr>
                    <w:t>Whisky Escocés</w:t>
                  </w:r>
                </w:p>
                <w:p w:rsidR="00805F99" w:rsidRDefault="00805F99" w:rsidP="00805F99">
                  <w:pPr>
                    <w:jc w:val="both"/>
                    <w:rPr>
                      <w:rFonts w:eastAsia="Times New Roman" w:cstheme="minorHAnsi"/>
                      <w:color w:val="000000"/>
                    </w:rPr>
                  </w:pPr>
                  <w:r w:rsidRPr="00E74C13">
                    <w:rPr>
                      <w:rFonts w:eastAsia="Times New Roman" w:cstheme="minorHAnsi"/>
                      <w:color w:val="000000"/>
                    </w:rPr>
                    <w:t>Se obtiene por la destilación del mosto de cereales que posteriormente ha sufrido una maduración en barricas de roble con un mínimo de tres años. Las princ</w:t>
                  </w:r>
                  <w:r>
                    <w:rPr>
                      <w:rFonts w:eastAsia="Times New Roman" w:cstheme="minorHAnsi"/>
                      <w:color w:val="000000"/>
                    </w:rPr>
                    <w:t xml:space="preserve">ipales zonas de producción son </w:t>
                  </w:r>
                </w:p>
                <w:p w:rsidR="00805F99" w:rsidRPr="0088554B" w:rsidRDefault="00805F99" w:rsidP="00805F99">
                  <w:pPr>
                    <w:pStyle w:val="Prrafodelista"/>
                    <w:numPr>
                      <w:ilvl w:val="0"/>
                      <w:numId w:val="18"/>
                    </w:numPr>
                    <w:spacing w:after="0" w:line="240" w:lineRule="auto"/>
                    <w:jc w:val="both"/>
                    <w:rPr>
                      <w:rFonts w:eastAsia="Times New Roman" w:cstheme="minorHAnsi"/>
                      <w:color w:val="000000"/>
                    </w:rPr>
                  </w:pPr>
                  <w:proofErr w:type="spellStart"/>
                  <w:r w:rsidRPr="0088554B">
                    <w:rPr>
                      <w:rFonts w:eastAsia="Times New Roman" w:cstheme="minorHAnsi"/>
                      <w:color w:val="000000"/>
                    </w:rPr>
                    <w:t>Highlands</w:t>
                  </w:r>
                  <w:proofErr w:type="spellEnd"/>
                  <w:r w:rsidRPr="0088554B">
                    <w:rPr>
                      <w:rFonts w:eastAsia="Times New Roman" w:cstheme="minorHAnsi"/>
                      <w:color w:val="000000"/>
                    </w:rPr>
                    <w:t xml:space="preserve">. Es la zona de producción más extensa, tiene unas 60 destilerías. </w:t>
                  </w:r>
                </w:p>
                <w:p w:rsidR="00805F99" w:rsidRPr="0088554B" w:rsidRDefault="00805F99" w:rsidP="00805F99">
                  <w:pPr>
                    <w:pStyle w:val="Prrafodelista"/>
                    <w:numPr>
                      <w:ilvl w:val="0"/>
                      <w:numId w:val="18"/>
                    </w:numPr>
                    <w:spacing w:after="0" w:line="240" w:lineRule="auto"/>
                    <w:jc w:val="both"/>
                    <w:rPr>
                      <w:rFonts w:eastAsia="Times New Roman" w:cstheme="minorHAnsi"/>
                      <w:color w:val="000000"/>
                    </w:rPr>
                  </w:pPr>
                  <w:proofErr w:type="spellStart"/>
                  <w:r w:rsidRPr="0088554B">
                    <w:rPr>
                      <w:rFonts w:eastAsia="Times New Roman" w:cstheme="minorHAnsi"/>
                      <w:color w:val="000000"/>
                    </w:rPr>
                    <w:t>Lowlands</w:t>
                  </w:r>
                  <w:proofErr w:type="spellEnd"/>
                  <w:r w:rsidRPr="0088554B">
                    <w:rPr>
                      <w:rFonts w:eastAsia="Times New Roman" w:cstheme="minorHAnsi"/>
                      <w:color w:val="000000"/>
                    </w:rPr>
                    <w:t xml:space="preserve">. Los whiskies que se elaboran en esta zona son más melosos y ligeros, debido a que el agua es menos dura. </w:t>
                  </w:r>
                </w:p>
                <w:p w:rsidR="00805F99" w:rsidRPr="0088554B" w:rsidRDefault="00805F99" w:rsidP="00805F99">
                  <w:pPr>
                    <w:pStyle w:val="Prrafodelista"/>
                    <w:numPr>
                      <w:ilvl w:val="0"/>
                      <w:numId w:val="18"/>
                    </w:numPr>
                    <w:spacing w:after="0" w:line="240" w:lineRule="auto"/>
                    <w:jc w:val="both"/>
                    <w:rPr>
                      <w:rFonts w:eastAsia="Times New Roman" w:cstheme="minorHAnsi"/>
                      <w:color w:val="000000"/>
                    </w:rPr>
                  </w:pPr>
                  <w:r w:rsidRPr="0088554B">
                    <w:rPr>
                      <w:rFonts w:eastAsia="Times New Roman" w:cstheme="minorHAnsi"/>
                      <w:color w:val="000000"/>
                    </w:rPr>
                    <w:t xml:space="preserve">Isla </w:t>
                  </w:r>
                  <w:proofErr w:type="spellStart"/>
                  <w:r w:rsidRPr="0088554B">
                    <w:rPr>
                      <w:rFonts w:eastAsia="Times New Roman" w:cstheme="minorHAnsi"/>
                      <w:color w:val="000000"/>
                    </w:rPr>
                    <w:t>Islay</w:t>
                  </w:r>
                  <w:proofErr w:type="spellEnd"/>
                  <w:r w:rsidRPr="0088554B">
                    <w:rPr>
                      <w:rFonts w:eastAsia="Times New Roman" w:cstheme="minorHAnsi"/>
                      <w:color w:val="000000"/>
                    </w:rPr>
                    <w:t xml:space="preserve">. Se elaboran whisky de maltas aromáticos y ligeros. </w:t>
                  </w:r>
                </w:p>
                <w:p w:rsidR="00805F99" w:rsidRPr="0088554B" w:rsidRDefault="00805F99" w:rsidP="00805F99">
                  <w:pPr>
                    <w:pStyle w:val="Prrafodelista"/>
                    <w:numPr>
                      <w:ilvl w:val="0"/>
                      <w:numId w:val="18"/>
                    </w:numPr>
                    <w:spacing w:after="0" w:line="240" w:lineRule="auto"/>
                    <w:jc w:val="both"/>
                    <w:rPr>
                      <w:rFonts w:eastAsia="Times New Roman" w:cstheme="minorHAnsi"/>
                      <w:color w:val="000000"/>
                    </w:rPr>
                  </w:pPr>
                  <w:proofErr w:type="spellStart"/>
                  <w:r w:rsidRPr="0088554B">
                    <w:rPr>
                      <w:rFonts w:eastAsia="Times New Roman" w:cstheme="minorHAnsi"/>
                      <w:color w:val="000000"/>
                    </w:rPr>
                    <w:t>Campbeltown</w:t>
                  </w:r>
                  <w:proofErr w:type="spellEnd"/>
                  <w:r w:rsidRPr="0088554B">
                    <w:rPr>
                      <w:rFonts w:eastAsia="Times New Roman" w:cstheme="minorHAnsi"/>
                      <w:color w:val="000000"/>
                    </w:rPr>
                    <w:t xml:space="preserve">. Su producción es más pequeña debido a que solo tiene 30 destilerías. </w:t>
                  </w:r>
                  <w:r>
                    <w:rPr>
                      <w:rFonts w:eastAsia="Times New Roman" w:cstheme="minorHAnsi"/>
                      <w:color w:val="000000"/>
                    </w:rPr>
                    <w:t>S</w:t>
                  </w:r>
                  <w:r w:rsidRPr="0088554B">
                    <w:rPr>
                      <w:rFonts w:eastAsia="Times New Roman" w:cstheme="minorHAnsi"/>
                      <w:color w:val="000000"/>
                    </w:rPr>
                    <w:t>o</w:t>
                  </w:r>
                  <w:r>
                    <w:rPr>
                      <w:rFonts w:eastAsia="Times New Roman" w:cstheme="minorHAnsi"/>
                      <w:color w:val="000000"/>
                    </w:rPr>
                    <w:t>n elegantes y frescos en aroma d</w:t>
                  </w:r>
                  <w:r w:rsidRPr="0088554B">
                    <w:rPr>
                      <w:rFonts w:eastAsia="Times New Roman" w:cstheme="minorHAnsi"/>
                      <w:color w:val="000000"/>
                    </w:rPr>
                    <w:t xml:space="preserve">ebido a la tradición y peculiaridad de este whisky escocés, se distinguen tres tipos de elaboración atendiendo a sus componentes. </w:t>
                  </w:r>
                </w:p>
                <w:p w:rsidR="00805F99" w:rsidRPr="00042FEB" w:rsidRDefault="00805F99" w:rsidP="00805F99">
                  <w:pPr>
                    <w:jc w:val="both"/>
                    <w:rPr>
                      <w:rFonts w:eastAsia="Times New Roman" w:cstheme="minorHAnsi"/>
                      <w:b/>
                      <w:color w:val="000000"/>
                    </w:rPr>
                  </w:pPr>
                  <w:r w:rsidRPr="00042FEB">
                    <w:rPr>
                      <w:rFonts w:eastAsia="Times New Roman" w:cstheme="minorHAnsi"/>
                      <w:b/>
                      <w:color w:val="000000"/>
                    </w:rPr>
                    <w:t>Whisky de malta</w:t>
                  </w:r>
                </w:p>
                <w:p w:rsidR="00805F99" w:rsidRDefault="00805F99" w:rsidP="00805F99">
                  <w:pPr>
                    <w:jc w:val="both"/>
                    <w:rPr>
                      <w:rFonts w:eastAsia="Times New Roman" w:cstheme="minorHAnsi"/>
                      <w:color w:val="000000"/>
                    </w:rPr>
                  </w:pPr>
                  <w:r w:rsidRPr="00E74C13">
                    <w:rPr>
                      <w:rFonts w:eastAsia="Times New Roman" w:cstheme="minorHAnsi"/>
                      <w:color w:val="000000"/>
                    </w:rPr>
                    <w:t xml:space="preserve">Es considerado el mejor whisky del mundo. Esta elaborado con 100% de cebada malteada. Este whisky es de los más caros debido a su elaboración, el personal cualificado que necesita, envejecimiento, etc. </w:t>
                  </w:r>
                </w:p>
                <w:p w:rsidR="00805F99" w:rsidRDefault="00805F99" w:rsidP="00805F99">
                  <w:pPr>
                    <w:jc w:val="both"/>
                    <w:rPr>
                      <w:rFonts w:eastAsia="Times New Roman" w:cstheme="minorHAnsi"/>
                      <w:color w:val="000000"/>
                    </w:rPr>
                  </w:pPr>
                </w:p>
                <w:p w:rsidR="00805F99" w:rsidRDefault="00805F99" w:rsidP="00805F99">
                  <w:pPr>
                    <w:jc w:val="both"/>
                    <w:rPr>
                      <w:rFonts w:eastAsia="Times New Roman" w:cstheme="minorHAnsi"/>
                      <w:color w:val="000000"/>
                    </w:rPr>
                  </w:pPr>
                  <w:r>
                    <w:rPr>
                      <w:rFonts w:eastAsia="Times New Roman" w:cstheme="minorHAnsi"/>
                      <w:color w:val="000000"/>
                    </w:rPr>
                    <w:t>El proceso de</w:t>
                  </w:r>
                  <w:r w:rsidRPr="00E74C13">
                    <w:rPr>
                      <w:rFonts w:eastAsia="Times New Roman" w:cstheme="minorHAnsi"/>
                      <w:color w:val="000000"/>
                    </w:rPr>
                    <w:t xml:space="preserve"> elaboración es el siguiente: </w:t>
                  </w:r>
                </w:p>
                <w:p w:rsidR="00805F99" w:rsidRPr="00E74C13" w:rsidRDefault="00805F99" w:rsidP="00805F99">
                  <w:pPr>
                    <w:jc w:val="both"/>
                    <w:rPr>
                      <w:rFonts w:eastAsia="Times New Roman" w:cstheme="minorHAnsi"/>
                      <w:color w:val="000000"/>
                    </w:rPr>
                  </w:pPr>
                  <w:r w:rsidRPr="00042FEB">
                    <w:rPr>
                      <w:rFonts w:eastAsia="Times New Roman" w:cstheme="minorHAnsi"/>
                      <w:b/>
                      <w:color w:val="000000"/>
                    </w:rPr>
                    <w:t>Malteado</w:t>
                  </w:r>
                  <w:r w:rsidRPr="00E74C13">
                    <w:rPr>
                      <w:rFonts w:eastAsia="Times New Roman" w:cstheme="minorHAnsi"/>
                      <w:color w:val="000000"/>
                    </w:rPr>
                    <w:t xml:space="preserve"> La cebada se remoja y se escurre varias veces a 13 </w:t>
                  </w:r>
                  <w:proofErr w:type="spellStart"/>
                  <w:r w:rsidRPr="00E74C13">
                    <w:rPr>
                      <w:rFonts w:eastAsia="Times New Roman" w:cstheme="minorHAnsi"/>
                      <w:color w:val="000000"/>
                    </w:rPr>
                    <w:t>ºC</w:t>
                  </w:r>
                  <w:proofErr w:type="spellEnd"/>
                  <w:r w:rsidRPr="00E74C13">
                    <w:rPr>
                      <w:rFonts w:eastAsia="Times New Roman" w:cstheme="minorHAnsi"/>
                      <w:color w:val="000000"/>
                    </w:rPr>
                    <w:t xml:space="preserve"> durante 2 o 3 días. Se traslada a unos tambores donde germina 6 días y el almidón se transforma en azúcar. Se seca mediante el humo que desprende el carbón vegetal (turba) aportándole aromas.</w:t>
                  </w:r>
                </w:p>
                <w:p w:rsidR="00291143" w:rsidRDefault="00291143" w:rsidP="00F40929">
                  <w:pPr>
                    <w:jc w:val="both"/>
                    <w:rPr>
                      <w:rFonts w:ascii="Open Sans" w:eastAsia="Times New Roman" w:hAnsi="Open Sans" w:cs="Open Sans"/>
                      <w:b/>
                      <w:color w:val="000000"/>
                    </w:rPr>
                  </w:pPr>
                </w:p>
                <w:p w:rsidR="00F76A1D" w:rsidRPr="00E74C13" w:rsidRDefault="00F76A1D" w:rsidP="00F76A1D">
                  <w:pPr>
                    <w:jc w:val="both"/>
                    <w:rPr>
                      <w:rFonts w:eastAsia="Times New Roman" w:cstheme="minorHAnsi"/>
                      <w:b/>
                      <w:color w:val="000000"/>
                    </w:rPr>
                  </w:pPr>
                  <w:r>
                    <w:rPr>
                      <w:rFonts w:eastAsia="Times New Roman" w:cstheme="minorHAnsi"/>
                      <w:b/>
                      <w:color w:val="000000"/>
                    </w:rPr>
                    <w:t>F</w:t>
                  </w:r>
                  <w:r w:rsidRPr="00E74C13">
                    <w:rPr>
                      <w:rFonts w:eastAsia="Times New Roman" w:cstheme="minorHAnsi"/>
                      <w:b/>
                      <w:color w:val="000000"/>
                    </w:rPr>
                    <w:t xml:space="preserve">ermentación </w:t>
                  </w:r>
                </w:p>
                <w:p w:rsidR="00F76A1D" w:rsidRPr="00E74C13" w:rsidRDefault="00F76A1D" w:rsidP="00F76A1D">
                  <w:pPr>
                    <w:jc w:val="both"/>
                    <w:rPr>
                      <w:rFonts w:eastAsia="Times New Roman" w:cstheme="minorHAnsi"/>
                      <w:color w:val="000000"/>
                    </w:rPr>
                  </w:pPr>
                  <w:r w:rsidRPr="00E74C13">
                    <w:rPr>
                      <w:rFonts w:eastAsia="Times New Roman" w:cstheme="minorHAnsi"/>
                      <w:color w:val="000000"/>
                    </w:rPr>
                    <w:lastRenderedPageBreak/>
                    <w:t>Proceso de transformación de los azúcares contenidos en la materia prima en alcohol por acción de unos pequeños microorganismos denominados levaduras. En este proceso surgen los primeros aspectos del “aroma y sabor” que influirán en el whisky de nueva producción.</w:t>
                  </w:r>
                </w:p>
                <w:p w:rsidR="00F76A1D" w:rsidRPr="00E74C13" w:rsidRDefault="00F76A1D" w:rsidP="00F76A1D">
                  <w:pPr>
                    <w:jc w:val="both"/>
                    <w:rPr>
                      <w:rFonts w:eastAsia="Times New Roman" w:cstheme="minorHAnsi"/>
                      <w:color w:val="000000"/>
                    </w:rPr>
                  </w:pPr>
                </w:p>
                <w:p w:rsidR="00F76A1D" w:rsidRPr="00E74C13" w:rsidRDefault="00F76A1D" w:rsidP="00F76A1D">
                  <w:pPr>
                    <w:jc w:val="both"/>
                    <w:rPr>
                      <w:rFonts w:eastAsia="Times New Roman" w:cstheme="minorHAnsi"/>
                      <w:color w:val="000000"/>
                    </w:rPr>
                  </w:pPr>
                  <w:r>
                    <w:rPr>
                      <w:rFonts w:eastAsia="Times New Roman" w:cstheme="minorHAnsi"/>
                      <w:b/>
                      <w:color w:val="000000"/>
                    </w:rPr>
                    <w:t>D</w:t>
                  </w:r>
                  <w:r w:rsidRPr="00E74C13">
                    <w:rPr>
                      <w:rFonts w:eastAsia="Times New Roman" w:cstheme="minorHAnsi"/>
                      <w:b/>
                      <w:color w:val="000000"/>
                    </w:rPr>
                    <w:t>estilación</w:t>
                  </w:r>
                  <w:r w:rsidRPr="00E74C13">
                    <w:rPr>
                      <w:rFonts w:eastAsia="Times New Roman" w:cstheme="minorHAnsi"/>
                      <w:color w:val="000000"/>
                    </w:rPr>
                    <w:t xml:space="preserve"> </w:t>
                  </w:r>
                </w:p>
                <w:p w:rsidR="00F76A1D" w:rsidRPr="00E74C13" w:rsidRDefault="00F76A1D" w:rsidP="00F76A1D">
                  <w:pPr>
                    <w:jc w:val="both"/>
                    <w:rPr>
                      <w:rFonts w:eastAsia="Times New Roman" w:cstheme="minorHAnsi"/>
                      <w:color w:val="000000"/>
                    </w:rPr>
                  </w:pPr>
                  <w:r w:rsidRPr="00E74C13">
                    <w:rPr>
                      <w:rFonts w:eastAsia="Times New Roman" w:cstheme="minorHAnsi"/>
                      <w:color w:val="000000"/>
                    </w:rPr>
                    <w:t xml:space="preserve">Se destila dos veces, en alambiques </w:t>
                  </w:r>
                  <w:proofErr w:type="spellStart"/>
                  <w:r w:rsidRPr="00E74C13">
                    <w:rPr>
                      <w:rFonts w:eastAsia="Times New Roman" w:cstheme="minorHAnsi"/>
                      <w:color w:val="000000"/>
                    </w:rPr>
                    <w:t>pot</w:t>
                  </w:r>
                  <w:proofErr w:type="spellEnd"/>
                  <w:r w:rsidRPr="00E74C13">
                    <w:rPr>
                      <w:rFonts w:eastAsia="Times New Roman" w:cstheme="minorHAnsi"/>
                      <w:color w:val="000000"/>
                    </w:rPr>
                    <w:t xml:space="preserve"> </w:t>
                  </w:r>
                  <w:proofErr w:type="spellStart"/>
                  <w:r w:rsidRPr="00E74C13">
                    <w:rPr>
                      <w:rFonts w:eastAsia="Times New Roman" w:cstheme="minorHAnsi"/>
                      <w:color w:val="000000"/>
                    </w:rPr>
                    <w:t>still</w:t>
                  </w:r>
                  <w:proofErr w:type="spellEnd"/>
                  <w:r w:rsidRPr="00E74C13">
                    <w:rPr>
                      <w:rFonts w:eastAsia="Times New Roman" w:cstheme="minorHAnsi"/>
                      <w:color w:val="000000"/>
                    </w:rPr>
                    <w:t xml:space="preserve"> y </w:t>
                  </w:r>
                  <w:proofErr w:type="spellStart"/>
                  <w:r w:rsidRPr="00E74C13">
                    <w:rPr>
                      <w:rFonts w:eastAsia="Times New Roman" w:cstheme="minorHAnsi"/>
                      <w:color w:val="000000"/>
                    </w:rPr>
                    <w:t>espirit</w:t>
                  </w:r>
                  <w:proofErr w:type="spellEnd"/>
                  <w:r w:rsidRPr="00E74C13">
                    <w:rPr>
                      <w:rFonts w:eastAsia="Times New Roman" w:cstheme="minorHAnsi"/>
                      <w:color w:val="000000"/>
                    </w:rPr>
                    <w:t xml:space="preserve"> </w:t>
                  </w:r>
                  <w:proofErr w:type="spellStart"/>
                  <w:r w:rsidRPr="00E74C13">
                    <w:rPr>
                      <w:rFonts w:eastAsia="Times New Roman" w:cstheme="minorHAnsi"/>
                      <w:color w:val="000000"/>
                    </w:rPr>
                    <w:t>still</w:t>
                  </w:r>
                  <w:proofErr w:type="spellEnd"/>
                  <w:r w:rsidRPr="00E74C13">
                    <w:rPr>
                      <w:rFonts w:eastAsia="Times New Roman" w:cstheme="minorHAnsi"/>
                      <w:color w:val="000000"/>
                    </w:rPr>
                    <w:t xml:space="preserve">. Con la primera destilación se obtiene un mosto de 25-30º y con la segunda 70 </w:t>
                  </w:r>
                  <w:proofErr w:type="spellStart"/>
                  <w:r w:rsidRPr="00E74C13">
                    <w:rPr>
                      <w:rFonts w:eastAsia="Times New Roman" w:cstheme="minorHAnsi"/>
                      <w:color w:val="000000"/>
                    </w:rPr>
                    <w:t>ºC</w:t>
                  </w:r>
                  <w:proofErr w:type="spellEnd"/>
                  <w:r w:rsidRPr="00E74C13">
                    <w:rPr>
                      <w:rFonts w:eastAsia="Times New Roman" w:cstheme="minorHAnsi"/>
                      <w:color w:val="000000"/>
                    </w:rPr>
                    <w:t>. En primer lugar, se rebaja el aguardiente a 50º con agua destilada. Se coloca en barricas de roble americano que anteriormente</w:t>
                  </w:r>
                  <w:r>
                    <w:rPr>
                      <w:rFonts w:eastAsia="Times New Roman" w:cstheme="minorHAnsi"/>
                      <w:color w:val="000000"/>
                    </w:rPr>
                    <w:t xml:space="preserve"> hayan tenido Jerez o bourbon. </w:t>
                  </w:r>
                  <w:r w:rsidRPr="00E74C13">
                    <w:rPr>
                      <w:rFonts w:eastAsia="Times New Roman" w:cstheme="minorHAnsi"/>
                      <w:color w:val="000000"/>
                    </w:rPr>
                    <w:t xml:space="preserve">El tiempo mínimo de envejecimiento de este tipo de whisky es de 3 años pero se puede encontrar hasta con 15 años de envejecimiento. La madera aporta aroma y color, este último se intensifica mediante la adicción de caramelo. </w:t>
                  </w:r>
                </w:p>
                <w:p w:rsidR="00F76A1D" w:rsidRPr="00E74C13" w:rsidRDefault="00F76A1D" w:rsidP="00F76A1D">
                  <w:pPr>
                    <w:jc w:val="both"/>
                    <w:rPr>
                      <w:rFonts w:eastAsia="Times New Roman" w:cstheme="minorHAnsi"/>
                      <w:color w:val="000000"/>
                    </w:rPr>
                  </w:pPr>
                  <w:r w:rsidRPr="00E74C13">
                    <w:rPr>
                      <w:rFonts w:eastAsia="Times New Roman" w:cstheme="minorHAnsi"/>
                      <w:color w:val="000000"/>
                    </w:rPr>
                    <w:t xml:space="preserve">En la etiqueta se verá reflejado “Single </w:t>
                  </w:r>
                  <w:proofErr w:type="spellStart"/>
                  <w:r w:rsidRPr="00E74C13">
                    <w:rPr>
                      <w:rFonts w:eastAsia="Times New Roman" w:cstheme="minorHAnsi"/>
                      <w:color w:val="000000"/>
                    </w:rPr>
                    <w:t>malt</w:t>
                  </w:r>
                  <w:proofErr w:type="spellEnd"/>
                  <w:r w:rsidRPr="00E74C13">
                    <w:rPr>
                      <w:rFonts w:eastAsia="Times New Roman" w:cstheme="minorHAnsi"/>
                      <w:color w:val="000000"/>
                    </w:rPr>
                    <w:t>” o “</w:t>
                  </w:r>
                  <w:proofErr w:type="spellStart"/>
                  <w:r w:rsidRPr="00E74C13">
                    <w:rPr>
                      <w:rFonts w:eastAsia="Times New Roman" w:cstheme="minorHAnsi"/>
                      <w:color w:val="000000"/>
                    </w:rPr>
                    <w:t>Pure</w:t>
                  </w:r>
                  <w:proofErr w:type="spellEnd"/>
                  <w:r w:rsidRPr="00E74C13">
                    <w:rPr>
                      <w:rFonts w:eastAsia="Times New Roman" w:cstheme="minorHAnsi"/>
                      <w:color w:val="000000"/>
                    </w:rPr>
                    <w:t xml:space="preserve"> </w:t>
                  </w:r>
                  <w:proofErr w:type="spellStart"/>
                  <w:r w:rsidRPr="00E74C13">
                    <w:rPr>
                      <w:rFonts w:eastAsia="Times New Roman" w:cstheme="minorHAnsi"/>
                      <w:color w:val="000000"/>
                    </w:rPr>
                    <w:t>malt</w:t>
                  </w:r>
                  <w:proofErr w:type="spellEnd"/>
                  <w:r w:rsidRPr="00E74C13">
                    <w:rPr>
                      <w:rFonts w:eastAsia="Times New Roman" w:cstheme="minorHAnsi"/>
                      <w:color w:val="000000"/>
                    </w:rPr>
                    <w:t xml:space="preserve">”, tienen el siguiente significado: ~ ~ Single </w:t>
                  </w:r>
                  <w:proofErr w:type="spellStart"/>
                  <w:r w:rsidRPr="00E74C13">
                    <w:rPr>
                      <w:rFonts w:eastAsia="Times New Roman" w:cstheme="minorHAnsi"/>
                      <w:color w:val="000000"/>
                    </w:rPr>
                    <w:t>malt</w:t>
                  </w:r>
                  <w:proofErr w:type="spellEnd"/>
                  <w:r w:rsidRPr="00E74C13">
                    <w:rPr>
                      <w:rFonts w:eastAsia="Times New Roman" w:cstheme="minorHAnsi"/>
                      <w:color w:val="000000"/>
                    </w:rPr>
                    <w:t xml:space="preserve">: elaborado con cebada malteada de una sola destilería. ~ ~ </w:t>
                  </w:r>
                  <w:proofErr w:type="spellStart"/>
                  <w:r w:rsidRPr="00E74C13">
                    <w:rPr>
                      <w:rFonts w:eastAsia="Times New Roman" w:cstheme="minorHAnsi"/>
                      <w:color w:val="000000"/>
                    </w:rPr>
                    <w:t>Pure</w:t>
                  </w:r>
                  <w:proofErr w:type="spellEnd"/>
                  <w:r w:rsidRPr="00E74C13">
                    <w:rPr>
                      <w:rFonts w:eastAsia="Times New Roman" w:cstheme="minorHAnsi"/>
                      <w:color w:val="000000"/>
                    </w:rPr>
                    <w:t xml:space="preserve"> </w:t>
                  </w:r>
                  <w:proofErr w:type="spellStart"/>
                  <w:r w:rsidRPr="00E74C13">
                    <w:rPr>
                      <w:rFonts w:eastAsia="Times New Roman" w:cstheme="minorHAnsi"/>
                      <w:color w:val="000000"/>
                    </w:rPr>
                    <w:t>malt</w:t>
                  </w:r>
                  <w:proofErr w:type="spellEnd"/>
                  <w:r w:rsidRPr="00E74C13">
                    <w:rPr>
                      <w:rFonts w:eastAsia="Times New Roman" w:cstheme="minorHAnsi"/>
                      <w:color w:val="000000"/>
                    </w:rPr>
                    <w:t>: elaborado con cebada malteada de varias destilerías. Algunas de las marcas más conocidas de este tipo de wh</w:t>
                  </w:r>
                  <w:r>
                    <w:rPr>
                      <w:rFonts w:eastAsia="Times New Roman" w:cstheme="minorHAnsi"/>
                      <w:color w:val="000000"/>
                    </w:rPr>
                    <w:t xml:space="preserve">isky son: </w:t>
                  </w:r>
                  <w:proofErr w:type="spellStart"/>
                  <w:r w:rsidRPr="00E74C13">
                    <w:rPr>
                      <w:rFonts w:eastAsia="Times New Roman" w:cstheme="minorHAnsi"/>
                      <w:color w:val="000000"/>
                    </w:rPr>
                    <w:t>Knockando</w:t>
                  </w:r>
                  <w:proofErr w:type="spellEnd"/>
                  <w:r w:rsidRPr="00E74C13">
                    <w:rPr>
                      <w:rFonts w:eastAsia="Times New Roman" w:cstheme="minorHAnsi"/>
                      <w:color w:val="000000"/>
                    </w:rPr>
                    <w:t xml:space="preserve">, Chivas, </w:t>
                  </w:r>
                  <w:proofErr w:type="spellStart"/>
                  <w:r w:rsidRPr="00E74C13">
                    <w:rPr>
                      <w:rFonts w:eastAsia="Times New Roman" w:cstheme="minorHAnsi"/>
                      <w:color w:val="000000"/>
                    </w:rPr>
                    <w:t>Macallan</w:t>
                  </w:r>
                  <w:proofErr w:type="spellEnd"/>
                  <w:r w:rsidRPr="00E74C13">
                    <w:rPr>
                      <w:rFonts w:eastAsia="Times New Roman" w:cstheme="minorHAnsi"/>
                      <w:color w:val="000000"/>
                    </w:rPr>
                    <w:t xml:space="preserve">. </w:t>
                  </w:r>
                </w:p>
                <w:p w:rsidR="00F76A1D" w:rsidRPr="00285992" w:rsidRDefault="00F76A1D" w:rsidP="00F40929">
                  <w:pPr>
                    <w:jc w:val="both"/>
                    <w:rPr>
                      <w:rFonts w:ascii="Open Sans" w:eastAsia="Times New Roman" w:hAnsi="Open Sans" w:cs="Open Sans"/>
                      <w:b/>
                      <w:color w:val="000000"/>
                    </w:rPr>
                  </w:pPr>
                </w:p>
              </w:tc>
            </w:tr>
            <w:tr w:rsidR="006A524B" w:rsidRPr="00D6505C" w:rsidTr="001F6A2D">
              <w:trPr>
                <w:trHeight w:val="271"/>
              </w:trPr>
              <w:tc>
                <w:tcPr>
                  <w:tcW w:w="4849" w:type="dxa"/>
                </w:tcPr>
                <w:p w:rsidR="006A524B" w:rsidRDefault="006A524B" w:rsidP="000814F1">
                  <w:pPr>
                    <w:rPr>
                      <w:rFonts w:ascii="Open Sans" w:eastAsia="Times New Roman" w:hAnsi="Open Sans" w:cs="Open Sans"/>
                      <w:b/>
                      <w:color w:val="000000"/>
                    </w:rPr>
                  </w:pPr>
                  <w:r>
                    <w:rPr>
                      <w:rFonts w:ascii="Open Sans" w:eastAsia="Times New Roman" w:hAnsi="Open Sans" w:cs="Open Sans"/>
                      <w:b/>
                      <w:color w:val="000000"/>
                    </w:rPr>
                    <w:lastRenderedPageBreak/>
                    <w:t xml:space="preserve"> 4 - Imagen de Apoyo</w:t>
                  </w:r>
                </w:p>
                <w:p w:rsidR="008319AB" w:rsidRDefault="008319AB" w:rsidP="000814F1"/>
                <w:p w:rsidR="00737B33" w:rsidRDefault="00506A98" w:rsidP="000814F1">
                  <w:hyperlink r:id="rId21" w:history="1">
                    <w:r w:rsidRPr="004E2038">
                      <w:rPr>
                        <w:rStyle w:val="Hipervnculo"/>
                      </w:rPr>
                      <w:t>https://shutr.bz/2I853w6</w:t>
                    </w:r>
                  </w:hyperlink>
                </w:p>
                <w:p w:rsidR="00506A98" w:rsidRDefault="00506A98" w:rsidP="000814F1">
                  <w:hyperlink r:id="rId22" w:history="1">
                    <w:r w:rsidRPr="004E2038">
                      <w:rPr>
                        <w:rStyle w:val="Hipervnculo"/>
                      </w:rPr>
                      <w:t>https://shutr.bz/2IcTnrK</w:t>
                    </w:r>
                  </w:hyperlink>
                </w:p>
                <w:p w:rsidR="00506A98" w:rsidRDefault="00506A98" w:rsidP="000814F1"/>
                <w:p w:rsidR="00CF3A9E" w:rsidRDefault="00CF3A9E" w:rsidP="000814F1">
                  <w:pPr>
                    <w:rPr>
                      <w:rFonts w:ascii="Open Sans" w:eastAsia="Times New Roman" w:hAnsi="Open Sans" w:cs="Open Sans"/>
                      <w:color w:val="000000"/>
                    </w:rPr>
                  </w:pPr>
                </w:p>
                <w:p w:rsidR="006A524B" w:rsidRPr="0035244B" w:rsidRDefault="006A524B" w:rsidP="000814F1">
                  <w:pPr>
                    <w:rPr>
                      <w:rFonts w:ascii="Open Sans" w:eastAsia="Times New Roman" w:hAnsi="Open Sans" w:cs="Open Sans"/>
                      <w:color w:val="000000"/>
                    </w:rPr>
                  </w:pPr>
                </w:p>
              </w:tc>
              <w:tc>
                <w:tcPr>
                  <w:tcW w:w="11056" w:type="dxa"/>
                </w:tcPr>
                <w:p w:rsidR="006A524B" w:rsidRDefault="006A524B" w:rsidP="000814F1">
                  <w:pPr>
                    <w:rPr>
                      <w:rFonts w:ascii="Open Sans" w:eastAsia="Times New Roman" w:hAnsi="Open Sans" w:cs="Open Sans"/>
                      <w:b/>
                      <w:color w:val="000000"/>
                    </w:rPr>
                  </w:pPr>
                  <w:r w:rsidRPr="00D6505C">
                    <w:rPr>
                      <w:rFonts w:ascii="Open Sans" w:eastAsia="Times New Roman" w:hAnsi="Open Sans" w:cs="Open Sans"/>
                      <w:b/>
                      <w:color w:val="000000"/>
                    </w:rPr>
                    <w:t xml:space="preserve"> 4 - Textos </w:t>
                  </w:r>
                </w:p>
                <w:p w:rsidR="00176717" w:rsidRDefault="00176717" w:rsidP="00274884">
                  <w:pPr>
                    <w:jc w:val="both"/>
                    <w:rPr>
                      <w:rFonts w:ascii="Open Sans" w:eastAsia="Times New Roman" w:hAnsi="Open Sans" w:cs="Open Sans"/>
                      <w:b/>
                      <w:color w:val="000000"/>
                    </w:rPr>
                  </w:pPr>
                </w:p>
                <w:p w:rsidR="00CB7D91" w:rsidRPr="00E74C13" w:rsidRDefault="00CB7D91" w:rsidP="00CB7D91">
                  <w:pPr>
                    <w:jc w:val="both"/>
                    <w:rPr>
                      <w:rFonts w:eastAsia="Times New Roman" w:cstheme="minorHAnsi"/>
                      <w:color w:val="000000"/>
                    </w:rPr>
                  </w:pPr>
                  <w:r>
                    <w:rPr>
                      <w:rFonts w:eastAsia="Times New Roman" w:cstheme="minorHAnsi"/>
                      <w:b/>
                      <w:color w:val="000000"/>
                    </w:rPr>
                    <w:t>El r</w:t>
                  </w:r>
                  <w:r w:rsidRPr="00E74C13">
                    <w:rPr>
                      <w:rFonts w:eastAsia="Times New Roman" w:cstheme="minorHAnsi"/>
                      <w:b/>
                      <w:color w:val="000000"/>
                    </w:rPr>
                    <w:t>on</w:t>
                  </w:r>
                  <w:r w:rsidRPr="00E74C13">
                    <w:rPr>
                      <w:rFonts w:eastAsia="Times New Roman" w:cstheme="minorHAnsi"/>
                      <w:color w:val="000000"/>
                    </w:rPr>
                    <w:t xml:space="preserve"> </w:t>
                  </w:r>
                </w:p>
                <w:p w:rsidR="00CB7D91" w:rsidRPr="00E74C13" w:rsidRDefault="00CB7D91" w:rsidP="00CB7D91">
                  <w:pPr>
                    <w:jc w:val="both"/>
                    <w:rPr>
                      <w:rFonts w:eastAsia="Times New Roman" w:cstheme="minorHAnsi"/>
                      <w:color w:val="000000"/>
                    </w:rPr>
                  </w:pPr>
                  <w:r w:rsidRPr="00E74C13">
                    <w:rPr>
                      <w:rFonts w:eastAsia="Times New Roman" w:cstheme="minorHAnsi"/>
                      <w:color w:val="000000"/>
                    </w:rPr>
                    <w:t>Es una bebida nacida en el caribe, debido a la introducción de la caña de azúcar, es un aguardiente elaborado por la destilación del líquido fermentado del jugo caña de azúcar prensada, de las melazas de la caña de azúcar, del jarabe concentrado de la caña de azúcar o de la mezcla de dos de estos productos citados.</w:t>
                  </w:r>
                </w:p>
                <w:p w:rsidR="00CB7D91" w:rsidRDefault="00CB7D91" w:rsidP="00CB7D91">
                  <w:pPr>
                    <w:jc w:val="both"/>
                    <w:rPr>
                      <w:rFonts w:eastAsia="Times New Roman" w:cstheme="minorHAnsi"/>
                      <w:color w:val="000000"/>
                    </w:rPr>
                  </w:pPr>
                </w:p>
                <w:p w:rsidR="00CB7D91" w:rsidRPr="00E74C13" w:rsidRDefault="00CB7D91" w:rsidP="00CB7D91">
                  <w:pPr>
                    <w:jc w:val="both"/>
                    <w:rPr>
                      <w:rFonts w:eastAsia="Times New Roman" w:cstheme="minorHAnsi"/>
                      <w:color w:val="000000"/>
                    </w:rPr>
                  </w:pPr>
                  <w:r w:rsidRPr="00E74C13">
                    <w:rPr>
                      <w:rFonts w:eastAsia="Times New Roman" w:cstheme="minorHAnsi"/>
                      <w:color w:val="000000"/>
                    </w:rPr>
                    <w:t>Tras la introducción de la caña de azúcar en 1493 por Cristóbal Colón en las Antillas, el ron se convirtió en un producto importante de exportación a los demás países. La calidad del ron dependerá de la materia prima utilizada, aquellos rones que se destilen con jarabe concentrado de azúcar serán de mayor calidad que los que están elaborados con melaza.</w:t>
                  </w:r>
                </w:p>
                <w:p w:rsidR="00CB7D91" w:rsidRPr="00E74C13" w:rsidRDefault="00CB7D91" w:rsidP="00CB7D91">
                  <w:pPr>
                    <w:jc w:val="both"/>
                    <w:rPr>
                      <w:rFonts w:eastAsia="Times New Roman" w:cstheme="minorHAnsi"/>
                      <w:color w:val="000000"/>
                    </w:rPr>
                  </w:pPr>
                </w:p>
                <w:p w:rsidR="00CB7D91" w:rsidRDefault="00CB7D91" w:rsidP="00CB7D91">
                  <w:pPr>
                    <w:jc w:val="both"/>
                    <w:rPr>
                      <w:rFonts w:eastAsia="Times New Roman" w:cstheme="minorHAnsi"/>
                      <w:color w:val="000000"/>
                    </w:rPr>
                  </w:pPr>
                  <w:r>
                    <w:rPr>
                      <w:rFonts w:eastAsia="Times New Roman" w:cstheme="minorHAnsi"/>
                      <w:color w:val="000000"/>
                    </w:rPr>
                    <w:t>Clasificación s</w:t>
                  </w:r>
                  <w:r w:rsidRPr="00E74C13">
                    <w:rPr>
                      <w:rFonts w:eastAsia="Times New Roman" w:cstheme="minorHAnsi"/>
                      <w:color w:val="000000"/>
                    </w:rPr>
                    <w:t xml:space="preserve">egún el proceso utilizado en </w:t>
                  </w:r>
                  <w:r>
                    <w:rPr>
                      <w:rFonts w:eastAsia="Times New Roman" w:cstheme="minorHAnsi"/>
                      <w:color w:val="000000"/>
                    </w:rPr>
                    <w:t>la elaboración del ron</w:t>
                  </w:r>
                  <w:r w:rsidRPr="00E74C13">
                    <w:rPr>
                      <w:rFonts w:eastAsia="Times New Roman" w:cstheme="minorHAnsi"/>
                      <w:color w:val="000000"/>
                    </w:rPr>
                    <w:t xml:space="preserve">: </w:t>
                  </w:r>
                </w:p>
                <w:p w:rsidR="00CB7D91" w:rsidRPr="00E74C13" w:rsidRDefault="00CB7D91" w:rsidP="00CB7D91">
                  <w:pPr>
                    <w:jc w:val="both"/>
                    <w:rPr>
                      <w:rFonts w:eastAsia="Times New Roman" w:cstheme="minorHAnsi"/>
                      <w:color w:val="000000"/>
                    </w:rPr>
                  </w:pPr>
                </w:p>
                <w:p w:rsidR="00CB7D91" w:rsidRPr="00042FEB" w:rsidRDefault="00CB7D91" w:rsidP="00CB7D91">
                  <w:pPr>
                    <w:pStyle w:val="Prrafodelista"/>
                    <w:numPr>
                      <w:ilvl w:val="0"/>
                      <w:numId w:val="19"/>
                    </w:numPr>
                    <w:spacing w:after="0" w:line="240" w:lineRule="auto"/>
                    <w:jc w:val="both"/>
                    <w:rPr>
                      <w:rFonts w:eastAsia="Times New Roman" w:cstheme="minorHAnsi"/>
                      <w:color w:val="000000"/>
                    </w:rPr>
                  </w:pPr>
                  <w:r w:rsidRPr="00042FEB">
                    <w:rPr>
                      <w:rFonts w:eastAsia="Times New Roman" w:cstheme="minorHAnsi"/>
                      <w:b/>
                      <w:color w:val="000000"/>
                    </w:rPr>
                    <w:t>Ron agrícola</w:t>
                  </w:r>
                  <w:r>
                    <w:rPr>
                      <w:rFonts w:eastAsia="Times New Roman" w:cstheme="minorHAnsi"/>
                      <w:color w:val="000000"/>
                    </w:rPr>
                    <w:t>: s</w:t>
                  </w:r>
                  <w:r w:rsidRPr="00042FEB">
                    <w:rPr>
                      <w:rFonts w:eastAsia="Times New Roman" w:cstheme="minorHAnsi"/>
                      <w:color w:val="000000"/>
                    </w:rPr>
                    <w:t xml:space="preserve">e obtiene a través de una doble destilación, se elabora solo a partir del jugo de la caña de azúcar y su fermentación dura de 36 a 48 horas. Se suele añadir </w:t>
                  </w:r>
                  <w:proofErr w:type="spellStart"/>
                  <w:r w:rsidRPr="00042FEB">
                    <w:rPr>
                      <w:rFonts w:eastAsia="Times New Roman" w:cstheme="minorHAnsi"/>
                      <w:color w:val="000000"/>
                    </w:rPr>
                    <w:t>dunder</w:t>
                  </w:r>
                  <w:proofErr w:type="spellEnd"/>
                  <w:r w:rsidRPr="00042FEB">
                    <w:rPr>
                      <w:rFonts w:eastAsia="Times New Roman" w:cstheme="minorHAnsi"/>
                      <w:color w:val="000000"/>
                    </w:rPr>
                    <w:t>, que es el residuo de una anterior destilación, esto le dará más fuerza y sabor.</w:t>
                  </w:r>
                  <w:r>
                    <w:rPr>
                      <w:rFonts w:eastAsia="Times New Roman" w:cstheme="minorHAnsi"/>
                      <w:color w:val="000000"/>
                    </w:rPr>
                    <w:t xml:space="preserve"> </w:t>
                  </w:r>
                  <w:r w:rsidRPr="00042FEB">
                    <w:rPr>
                      <w:rFonts w:eastAsia="Times New Roman" w:cstheme="minorHAnsi"/>
                      <w:color w:val="000000"/>
                    </w:rPr>
                    <w:t xml:space="preserve">El envejecimiento de este ron se hace en barricas de roble americano, que le aportarán un color dorado y caoba. Además, son rones que conservan muy bien los aromas. </w:t>
                  </w:r>
                </w:p>
                <w:p w:rsidR="00CB7D91" w:rsidRPr="00042FEB" w:rsidRDefault="00CB7D91" w:rsidP="00CB7D91">
                  <w:pPr>
                    <w:pStyle w:val="Prrafodelista"/>
                    <w:numPr>
                      <w:ilvl w:val="0"/>
                      <w:numId w:val="19"/>
                    </w:numPr>
                    <w:spacing w:after="0" w:line="240" w:lineRule="auto"/>
                    <w:jc w:val="both"/>
                    <w:rPr>
                      <w:rFonts w:eastAsia="Times New Roman" w:cstheme="minorHAnsi"/>
                      <w:color w:val="000000"/>
                    </w:rPr>
                  </w:pPr>
                  <w:r w:rsidRPr="00042FEB">
                    <w:rPr>
                      <w:rFonts w:eastAsia="Times New Roman" w:cstheme="minorHAnsi"/>
                      <w:b/>
                      <w:color w:val="000000"/>
                    </w:rPr>
                    <w:lastRenderedPageBreak/>
                    <w:t>Ron Industrial:</w:t>
                  </w:r>
                  <w:r>
                    <w:rPr>
                      <w:rFonts w:eastAsia="Times New Roman" w:cstheme="minorHAnsi"/>
                      <w:color w:val="000000"/>
                    </w:rPr>
                    <w:t xml:space="preserve"> e</w:t>
                  </w:r>
                  <w:r w:rsidRPr="00042FEB">
                    <w:rPr>
                      <w:rFonts w:eastAsia="Times New Roman" w:cstheme="minorHAnsi"/>
                      <w:color w:val="000000"/>
                    </w:rPr>
                    <w:t xml:space="preserve">s un ron que se elabora con las melazas de la caña de azúcar y tiene una destilación continua que dura entre 12 y 24 horas. Para rebajar el alcohol se utiliza agua destilada. Para obtener 1L de alcohol se necesitan 3 L de melazas. </w:t>
                  </w:r>
                  <w:r>
                    <w:rPr>
                      <w:rFonts w:eastAsia="Times New Roman" w:cstheme="minorHAnsi"/>
                      <w:color w:val="000000"/>
                    </w:rPr>
                    <w:t xml:space="preserve"> </w:t>
                  </w:r>
                  <w:r w:rsidRPr="00042FEB">
                    <w:rPr>
                      <w:rFonts w:eastAsia="Times New Roman" w:cstheme="minorHAnsi"/>
                      <w:color w:val="000000"/>
                    </w:rPr>
                    <w:t>Son rones que no envejecen, son los más consumidos ideales para cócteles y combinados. El ron industrial utiliza el caramelo para obtener el color dorado, siendo este tipo uno de los rones más consumidos.</w:t>
                  </w:r>
                </w:p>
                <w:p w:rsidR="00CB7D91" w:rsidRDefault="00CB7D91" w:rsidP="00CB7D91">
                  <w:pPr>
                    <w:jc w:val="both"/>
                    <w:rPr>
                      <w:rFonts w:eastAsia="Times New Roman" w:cstheme="minorHAnsi"/>
                      <w:b/>
                      <w:color w:val="000000"/>
                    </w:rPr>
                  </w:pPr>
                </w:p>
                <w:p w:rsidR="00CB7D91" w:rsidRPr="00042FEB" w:rsidRDefault="00CB7D91" w:rsidP="00CB7D91">
                  <w:pPr>
                    <w:rPr>
                      <w:rFonts w:eastAsia="Times New Roman" w:cstheme="minorHAnsi"/>
                      <w:color w:val="000000"/>
                    </w:rPr>
                  </w:pPr>
                  <w:r>
                    <w:rPr>
                      <w:rFonts w:eastAsia="Times New Roman" w:cstheme="minorHAnsi"/>
                      <w:color w:val="000000"/>
                    </w:rPr>
                    <w:t>Clasificación</w:t>
                  </w:r>
                  <w:r w:rsidRPr="00042FEB">
                    <w:rPr>
                      <w:rFonts w:eastAsia="Times New Roman" w:cstheme="minorHAnsi"/>
                      <w:color w:val="000000"/>
                    </w:rPr>
                    <w:t xml:space="preserve"> según </w:t>
                  </w:r>
                  <w:r>
                    <w:rPr>
                      <w:rFonts w:eastAsia="Times New Roman" w:cstheme="minorHAnsi"/>
                      <w:color w:val="000000"/>
                    </w:rPr>
                    <w:t>el tratamiento d</w:t>
                  </w:r>
                  <w:r w:rsidRPr="00042FEB">
                    <w:rPr>
                      <w:rFonts w:eastAsia="Times New Roman" w:cstheme="minorHAnsi"/>
                      <w:color w:val="000000"/>
                    </w:rPr>
                    <w:t>el ron:</w:t>
                  </w:r>
                </w:p>
                <w:p w:rsidR="00CB7D91" w:rsidRPr="00042FEB" w:rsidRDefault="00CB7D91" w:rsidP="00CB7D91">
                  <w:pPr>
                    <w:pStyle w:val="Prrafodelista"/>
                    <w:numPr>
                      <w:ilvl w:val="0"/>
                      <w:numId w:val="20"/>
                    </w:numPr>
                    <w:spacing w:after="0" w:line="240" w:lineRule="auto"/>
                    <w:jc w:val="both"/>
                    <w:rPr>
                      <w:rFonts w:eastAsia="Times New Roman" w:cstheme="minorHAnsi"/>
                      <w:color w:val="000000"/>
                    </w:rPr>
                  </w:pPr>
                  <w:r>
                    <w:rPr>
                      <w:rFonts w:eastAsia="Times New Roman" w:cstheme="minorHAnsi"/>
                      <w:b/>
                      <w:color w:val="000000"/>
                    </w:rPr>
                    <w:t xml:space="preserve">Blanco: </w:t>
                  </w:r>
                  <w:r w:rsidRPr="00042FEB">
                    <w:rPr>
                      <w:rFonts w:eastAsia="Times New Roman" w:cstheme="minorHAnsi"/>
                      <w:color w:val="000000"/>
                    </w:rPr>
                    <w:t xml:space="preserve">es un ron joven que no tiene envejecimiento ni adición de caramelo. Es muy utilizado para coctelería. Ejemplo de marca de ron blanco </w:t>
                  </w:r>
                  <w:proofErr w:type="spellStart"/>
                  <w:r w:rsidRPr="00042FEB">
                    <w:rPr>
                      <w:rFonts w:eastAsia="Times New Roman" w:cstheme="minorHAnsi"/>
                      <w:color w:val="000000"/>
                    </w:rPr>
                    <w:t>bacardi</w:t>
                  </w:r>
                  <w:proofErr w:type="spellEnd"/>
                  <w:r w:rsidRPr="00042FEB">
                    <w:rPr>
                      <w:rFonts w:eastAsia="Times New Roman" w:cstheme="minorHAnsi"/>
                      <w:color w:val="000000"/>
                    </w:rPr>
                    <w:t xml:space="preserve">, habana. </w:t>
                  </w:r>
                </w:p>
                <w:p w:rsidR="00CB7D91" w:rsidRPr="00042FEB" w:rsidRDefault="00CB7D91" w:rsidP="00CB7D91">
                  <w:pPr>
                    <w:pStyle w:val="Prrafodelista"/>
                    <w:numPr>
                      <w:ilvl w:val="0"/>
                      <w:numId w:val="20"/>
                    </w:numPr>
                    <w:spacing w:after="0" w:line="240" w:lineRule="auto"/>
                    <w:jc w:val="both"/>
                    <w:rPr>
                      <w:rFonts w:eastAsia="Times New Roman" w:cstheme="minorHAnsi"/>
                      <w:color w:val="000000"/>
                    </w:rPr>
                  </w:pPr>
                  <w:r w:rsidRPr="00042FEB">
                    <w:rPr>
                      <w:rFonts w:eastAsia="Times New Roman" w:cstheme="minorHAnsi"/>
                      <w:b/>
                      <w:color w:val="000000"/>
                    </w:rPr>
                    <w:t>Dorado</w:t>
                  </w:r>
                  <w:r>
                    <w:rPr>
                      <w:rFonts w:eastAsia="Times New Roman" w:cstheme="minorHAnsi"/>
                      <w:color w:val="000000"/>
                    </w:rPr>
                    <w:t>: e</w:t>
                  </w:r>
                  <w:r w:rsidRPr="00042FEB">
                    <w:rPr>
                      <w:rFonts w:eastAsia="Times New Roman" w:cstheme="minorHAnsi"/>
                      <w:color w:val="000000"/>
                    </w:rPr>
                    <w:t>s un ron de color marrón claro, está ligeramente coloreado con caramelo y quizá sea uno de los más consumidos.</w:t>
                  </w:r>
                </w:p>
                <w:p w:rsidR="00CB7D91" w:rsidRPr="00042FEB" w:rsidRDefault="00CB7D91" w:rsidP="00CB7D91">
                  <w:pPr>
                    <w:pStyle w:val="Prrafodelista"/>
                    <w:numPr>
                      <w:ilvl w:val="0"/>
                      <w:numId w:val="20"/>
                    </w:numPr>
                    <w:spacing w:after="0" w:line="240" w:lineRule="auto"/>
                    <w:jc w:val="both"/>
                    <w:rPr>
                      <w:rFonts w:eastAsia="Times New Roman" w:cstheme="minorHAnsi"/>
                      <w:color w:val="000000"/>
                    </w:rPr>
                  </w:pPr>
                  <w:r w:rsidRPr="00042FEB">
                    <w:rPr>
                      <w:rFonts w:eastAsia="Times New Roman" w:cstheme="minorHAnsi"/>
                      <w:b/>
                      <w:color w:val="000000"/>
                    </w:rPr>
                    <w:t xml:space="preserve">Viejo: </w:t>
                  </w:r>
                  <w:r w:rsidRPr="00042FEB">
                    <w:rPr>
                      <w:rFonts w:eastAsia="Times New Roman" w:cstheme="minorHAnsi"/>
                      <w:color w:val="000000"/>
                    </w:rPr>
                    <w:t>es un ron que tiene un mínimo de tres años de envejecimiento en barricas de roble americano ligeramente quemadas. Tiene un color ámbar, y es muy fino al paladar.</w:t>
                  </w:r>
                </w:p>
                <w:p w:rsidR="00CB7D91" w:rsidRPr="00E74C13" w:rsidRDefault="00CB7D91" w:rsidP="00CB7D91">
                  <w:pPr>
                    <w:jc w:val="both"/>
                    <w:rPr>
                      <w:rFonts w:eastAsia="Times New Roman" w:cstheme="minorHAnsi"/>
                      <w:b/>
                      <w:color w:val="000000"/>
                    </w:rPr>
                  </w:pPr>
                </w:p>
                <w:p w:rsidR="00CB7D91" w:rsidRPr="00E74C13" w:rsidRDefault="00CB7D91" w:rsidP="00CB7D91">
                  <w:pPr>
                    <w:jc w:val="both"/>
                    <w:rPr>
                      <w:rFonts w:eastAsia="Times New Roman" w:cstheme="minorHAnsi"/>
                      <w:color w:val="000000"/>
                    </w:rPr>
                  </w:pPr>
                  <w:r w:rsidRPr="00E74C13">
                    <w:rPr>
                      <w:rFonts w:eastAsia="Times New Roman" w:cstheme="minorHAnsi"/>
                      <w:b/>
                      <w:color w:val="000000"/>
                    </w:rPr>
                    <w:t>Servicio</w:t>
                  </w:r>
                  <w:r w:rsidRPr="00E74C13">
                    <w:rPr>
                      <w:rFonts w:eastAsia="Times New Roman" w:cstheme="minorHAnsi"/>
                      <w:color w:val="000000"/>
                    </w:rPr>
                    <w:t xml:space="preserve"> </w:t>
                  </w:r>
                  <w:r w:rsidRPr="00042FEB">
                    <w:rPr>
                      <w:rFonts w:eastAsia="Times New Roman" w:cstheme="minorHAnsi"/>
                      <w:b/>
                      <w:color w:val="000000"/>
                    </w:rPr>
                    <w:t>del ron</w:t>
                  </w:r>
                </w:p>
                <w:p w:rsidR="00CB7D91" w:rsidRPr="00E74C13" w:rsidRDefault="00CB7D91" w:rsidP="00CB7D91">
                  <w:pPr>
                    <w:jc w:val="both"/>
                    <w:rPr>
                      <w:rFonts w:eastAsia="Times New Roman" w:cstheme="minorHAnsi"/>
                      <w:color w:val="000000"/>
                    </w:rPr>
                  </w:pPr>
                  <w:r w:rsidRPr="00E74C13">
                    <w:rPr>
                      <w:rFonts w:eastAsia="Times New Roman" w:cstheme="minorHAnsi"/>
                      <w:color w:val="000000"/>
                    </w:rPr>
                    <w:t>El ron es una de las bebidas más comunes en la coctelería, ya que se combina muy bien con jarabes y zumos de frutas, también se utiliza como base para combinaci</w:t>
                  </w:r>
                  <w:r>
                    <w:rPr>
                      <w:rFonts w:eastAsia="Times New Roman" w:cstheme="minorHAnsi"/>
                      <w:color w:val="000000"/>
                    </w:rPr>
                    <w:t>ones simples como el cubalibre.</w:t>
                  </w:r>
                </w:p>
                <w:p w:rsidR="00BA762E" w:rsidRPr="00C3132F" w:rsidRDefault="00BA762E" w:rsidP="00F76A1D">
                  <w:pPr>
                    <w:jc w:val="both"/>
                    <w:rPr>
                      <w:rFonts w:ascii="Open Sans" w:eastAsia="Times New Roman" w:hAnsi="Open Sans" w:cs="Open Sans"/>
                      <w:b/>
                      <w:color w:val="000000"/>
                    </w:rPr>
                  </w:pPr>
                </w:p>
              </w:tc>
            </w:tr>
            <w:tr w:rsidR="006A524B" w:rsidRPr="00D6505C" w:rsidTr="001F6A2D">
              <w:trPr>
                <w:trHeight w:val="271"/>
              </w:trPr>
              <w:tc>
                <w:tcPr>
                  <w:tcW w:w="4849" w:type="dxa"/>
                </w:tcPr>
                <w:p w:rsidR="006A524B" w:rsidRDefault="006A524B" w:rsidP="000814F1">
                  <w:pPr>
                    <w:rPr>
                      <w:rFonts w:ascii="Open Sans" w:eastAsia="Times New Roman" w:hAnsi="Open Sans" w:cs="Open Sans"/>
                      <w:b/>
                      <w:color w:val="000000"/>
                    </w:rPr>
                  </w:pPr>
                  <w:r w:rsidRPr="00D6505C">
                    <w:rPr>
                      <w:rFonts w:ascii="Open Sans" w:eastAsia="Times New Roman" w:hAnsi="Open Sans" w:cs="Open Sans"/>
                      <w:b/>
                      <w:color w:val="000000"/>
                    </w:rPr>
                    <w:lastRenderedPageBreak/>
                    <w:t xml:space="preserve">5 - Imagen de Apoyo </w:t>
                  </w:r>
                </w:p>
                <w:p w:rsidR="00E66BC5" w:rsidRDefault="00E66BC5" w:rsidP="000814F1">
                  <w:pPr>
                    <w:rPr>
                      <w:rFonts w:ascii="Open Sans" w:eastAsia="Times New Roman" w:hAnsi="Open Sans" w:cs="Open Sans"/>
                      <w:b/>
                      <w:color w:val="000000"/>
                    </w:rPr>
                  </w:pPr>
                </w:p>
                <w:p w:rsidR="00E66BC5" w:rsidRDefault="007B157E" w:rsidP="000814F1">
                  <w:pPr>
                    <w:rPr>
                      <w:rFonts w:ascii="Open Sans" w:eastAsia="Times New Roman" w:hAnsi="Open Sans" w:cs="Open Sans"/>
                      <w:b/>
                      <w:color w:val="000000"/>
                    </w:rPr>
                  </w:pPr>
                  <w:hyperlink r:id="rId23" w:history="1">
                    <w:r w:rsidRPr="004E2038">
                      <w:rPr>
                        <w:rStyle w:val="Hipervnculo"/>
                        <w:rFonts w:ascii="Open Sans" w:eastAsia="Times New Roman" w:hAnsi="Open Sans" w:cs="Open Sans"/>
                        <w:b/>
                      </w:rPr>
                      <w:t>https://shutr.bz/2IbMOpy</w:t>
                    </w:r>
                  </w:hyperlink>
                </w:p>
                <w:p w:rsidR="007B157E" w:rsidRDefault="007B157E" w:rsidP="000814F1">
                  <w:pPr>
                    <w:rPr>
                      <w:rFonts w:ascii="Open Sans" w:eastAsia="Times New Roman" w:hAnsi="Open Sans" w:cs="Open Sans"/>
                      <w:b/>
                      <w:color w:val="000000"/>
                    </w:rPr>
                  </w:pPr>
                  <w:hyperlink r:id="rId24" w:history="1">
                    <w:r w:rsidRPr="004E2038">
                      <w:rPr>
                        <w:rStyle w:val="Hipervnculo"/>
                        <w:rFonts w:ascii="Open Sans" w:eastAsia="Times New Roman" w:hAnsi="Open Sans" w:cs="Open Sans"/>
                        <w:b/>
                      </w:rPr>
                      <w:t>https://shutr.bz/2Ic2adx</w:t>
                    </w:r>
                  </w:hyperlink>
                </w:p>
                <w:p w:rsidR="007B157E" w:rsidRDefault="007B157E" w:rsidP="000814F1">
                  <w:pPr>
                    <w:rPr>
                      <w:rFonts w:ascii="Open Sans" w:eastAsia="Times New Roman" w:hAnsi="Open Sans" w:cs="Open Sans"/>
                      <w:b/>
                      <w:color w:val="000000"/>
                    </w:rPr>
                  </w:pPr>
                </w:p>
                <w:p w:rsidR="004725D0" w:rsidRDefault="004725D0" w:rsidP="000814F1">
                  <w:pPr>
                    <w:rPr>
                      <w:rFonts w:ascii="Open Sans" w:eastAsia="Times New Roman" w:hAnsi="Open Sans" w:cs="Open Sans"/>
                      <w:b/>
                      <w:color w:val="000000"/>
                    </w:rPr>
                  </w:pPr>
                </w:p>
                <w:p w:rsidR="000F519D" w:rsidRDefault="000F519D" w:rsidP="000814F1">
                  <w:pPr>
                    <w:rPr>
                      <w:rFonts w:ascii="Open Sans" w:eastAsia="Times New Roman" w:hAnsi="Open Sans" w:cs="Open Sans"/>
                      <w:b/>
                      <w:color w:val="000000"/>
                    </w:rPr>
                  </w:pPr>
                </w:p>
                <w:p w:rsidR="006A524B" w:rsidRDefault="006A524B" w:rsidP="000814F1">
                  <w:pPr>
                    <w:rPr>
                      <w:rFonts w:ascii="Open Sans" w:eastAsia="Times New Roman" w:hAnsi="Open Sans" w:cs="Open Sans"/>
                      <w:b/>
                      <w:color w:val="000000"/>
                    </w:rPr>
                  </w:pPr>
                </w:p>
                <w:p w:rsidR="006A524B" w:rsidRDefault="006A524B" w:rsidP="000814F1">
                  <w:pPr>
                    <w:rPr>
                      <w:rFonts w:ascii="Open Sans" w:eastAsia="Times New Roman" w:hAnsi="Open Sans" w:cs="Open Sans"/>
                      <w:b/>
                      <w:color w:val="000000"/>
                    </w:rPr>
                  </w:pPr>
                </w:p>
                <w:p w:rsidR="006A524B" w:rsidRDefault="006A524B" w:rsidP="000814F1">
                  <w:pPr>
                    <w:rPr>
                      <w:rFonts w:ascii="Open Sans" w:eastAsia="Times New Roman" w:hAnsi="Open Sans" w:cs="Open Sans"/>
                      <w:b/>
                      <w:color w:val="000000"/>
                    </w:rPr>
                  </w:pPr>
                </w:p>
                <w:p w:rsidR="006A524B" w:rsidRDefault="006A524B" w:rsidP="000814F1">
                  <w:pPr>
                    <w:rPr>
                      <w:rFonts w:ascii="Open Sans" w:eastAsia="Times New Roman" w:hAnsi="Open Sans" w:cs="Open Sans"/>
                      <w:b/>
                      <w:color w:val="000000"/>
                    </w:rPr>
                  </w:pPr>
                </w:p>
                <w:p w:rsidR="006A524B" w:rsidRPr="00D6505C" w:rsidRDefault="006A524B" w:rsidP="000814F1">
                  <w:pPr>
                    <w:rPr>
                      <w:rFonts w:ascii="Open Sans" w:eastAsia="Times New Roman" w:hAnsi="Open Sans" w:cs="Open Sans"/>
                      <w:b/>
                      <w:color w:val="000000"/>
                    </w:rPr>
                  </w:pPr>
                </w:p>
              </w:tc>
              <w:tc>
                <w:tcPr>
                  <w:tcW w:w="11056" w:type="dxa"/>
                </w:tcPr>
                <w:p w:rsidR="006A524B" w:rsidRDefault="006A524B" w:rsidP="000814F1">
                  <w:pPr>
                    <w:rPr>
                      <w:rFonts w:ascii="Open Sans" w:eastAsia="Times New Roman" w:hAnsi="Open Sans" w:cs="Open Sans"/>
                      <w:b/>
                      <w:color w:val="000000"/>
                    </w:rPr>
                  </w:pPr>
                  <w:r w:rsidRPr="00D6505C">
                    <w:rPr>
                      <w:rFonts w:ascii="Open Sans" w:eastAsia="Times New Roman" w:hAnsi="Open Sans" w:cs="Open Sans"/>
                      <w:b/>
                      <w:color w:val="000000"/>
                    </w:rPr>
                    <w:t xml:space="preserve">5 </w:t>
                  </w:r>
                  <w:r>
                    <w:rPr>
                      <w:rFonts w:ascii="Open Sans" w:eastAsia="Times New Roman" w:hAnsi="Open Sans" w:cs="Open Sans"/>
                      <w:b/>
                      <w:color w:val="000000"/>
                    </w:rPr>
                    <w:t>–</w:t>
                  </w:r>
                  <w:r w:rsidRPr="00D6505C">
                    <w:rPr>
                      <w:rFonts w:ascii="Open Sans" w:eastAsia="Times New Roman" w:hAnsi="Open Sans" w:cs="Open Sans"/>
                      <w:b/>
                      <w:color w:val="000000"/>
                    </w:rPr>
                    <w:t xml:space="preserve"> Textos</w:t>
                  </w:r>
                </w:p>
                <w:p w:rsidR="00E7260F" w:rsidRDefault="00E7260F" w:rsidP="00E7260F">
                  <w:pPr>
                    <w:jc w:val="both"/>
                    <w:rPr>
                      <w:rFonts w:eastAsia="Times New Roman" w:cstheme="minorHAnsi"/>
                      <w:b/>
                      <w:i/>
                      <w:color w:val="000000"/>
                    </w:rPr>
                  </w:pPr>
                </w:p>
                <w:p w:rsidR="001F6227" w:rsidRDefault="001F6227" w:rsidP="001F6227">
                  <w:pPr>
                    <w:jc w:val="both"/>
                    <w:rPr>
                      <w:rFonts w:eastAsia="Times New Roman" w:cstheme="minorHAnsi"/>
                      <w:b/>
                      <w:color w:val="000000"/>
                    </w:rPr>
                  </w:pPr>
                  <w:r>
                    <w:rPr>
                      <w:rFonts w:eastAsia="Times New Roman" w:cstheme="minorHAnsi"/>
                      <w:b/>
                      <w:color w:val="000000"/>
                    </w:rPr>
                    <w:t>La g</w:t>
                  </w:r>
                  <w:r w:rsidRPr="00E74C13">
                    <w:rPr>
                      <w:rFonts w:eastAsia="Times New Roman" w:cstheme="minorHAnsi"/>
                      <w:b/>
                      <w:color w:val="000000"/>
                    </w:rPr>
                    <w:t xml:space="preserve">inebra </w:t>
                  </w:r>
                </w:p>
                <w:p w:rsidR="001F6227" w:rsidRPr="00E74C13" w:rsidRDefault="001F6227" w:rsidP="001F6227">
                  <w:pPr>
                    <w:jc w:val="both"/>
                    <w:rPr>
                      <w:rFonts w:eastAsia="Times New Roman" w:cstheme="minorHAnsi"/>
                      <w:b/>
                      <w:color w:val="000000"/>
                    </w:rPr>
                  </w:pPr>
                </w:p>
                <w:p w:rsidR="001F6227" w:rsidRDefault="001F6227" w:rsidP="001F6227">
                  <w:pPr>
                    <w:jc w:val="both"/>
                    <w:rPr>
                      <w:rFonts w:eastAsia="Times New Roman" w:cstheme="minorHAnsi"/>
                      <w:color w:val="000000"/>
                    </w:rPr>
                  </w:pPr>
                  <w:r w:rsidRPr="00E74C13">
                    <w:rPr>
                      <w:rFonts w:eastAsia="Times New Roman" w:cstheme="minorHAnsi"/>
                      <w:color w:val="000000"/>
                    </w:rPr>
                    <w:t>Los orígenes de este destilado no están muy claros, situándose en Inglaterra o en Holanda. En la actualidad su elaboración está distribuida por todo el mundo.</w:t>
                  </w:r>
                  <w:r>
                    <w:rPr>
                      <w:rFonts w:eastAsia="Times New Roman" w:cstheme="minorHAnsi"/>
                      <w:color w:val="000000"/>
                    </w:rPr>
                    <w:t xml:space="preserve"> </w:t>
                  </w:r>
                  <w:r w:rsidRPr="00E74C13">
                    <w:rPr>
                      <w:rFonts w:eastAsia="Times New Roman" w:cstheme="minorHAnsi"/>
                      <w:color w:val="000000"/>
                    </w:rPr>
                    <w:t>La ginebra es un aguardiente obtenido de la destilación y rectificación de un mosto de cereales (cebada, maíz, centeno) aromatizada con enebro y otras plantas como el cilantro, canela, comino, coriandro, etc. Su graduación alcohólica es de 35º-45º.</w:t>
                  </w:r>
                </w:p>
                <w:p w:rsidR="001F6227" w:rsidRPr="00E74C13" w:rsidRDefault="001F6227" w:rsidP="001F6227">
                  <w:pPr>
                    <w:jc w:val="both"/>
                    <w:rPr>
                      <w:rFonts w:eastAsia="Times New Roman" w:cstheme="minorHAnsi"/>
                      <w:color w:val="000000"/>
                    </w:rPr>
                  </w:pPr>
                </w:p>
                <w:p w:rsidR="001F6227" w:rsidRPr="00E74C13" w:rsidRDefault="001F6227" w:rsidP="001F6227">
                  <w:pPr>
                    <w:jc w:val="both"/>
                    <w:rPr>
                      <w:rFonts w:eastAsia="Times New Roman" w:cstheme="minorHAnsi"/>
                      <w:b/>
                      <w:color w:val="000000"/>
                    </w:rPr>
                  </w:pPr>
                  <w:r w:rsidRPr="00E74C13">
                    <w:rPr>
                      <w:rFonts w:eastAsia="Times New Roman" w:cstheme="minorHAnsi"/>
                      <w:b/>
                      <w:color w:val="000000"/>
                    </w:rPr>
                    <w:t>Clasificación</w:t>
                  </w:r>
                </w:p>
                <w:p w:rsidR="001F6227" w:rsidRDefault="001F6227" w:rsidP="001F6227">
                  <w:pPr>
                    <w:jc w:val="both"/>
                    <w:rPr>
                      <w:rFonts w:eastAsia="Times New Roman" w:cstheme="minorHAnsi"/>
                      <w:color w:val="000000"/>
                    </w:rPr>
                  </w:pPr>
                  <w:r w:rsidRPr="00E74C13">
                    <w:rPr>
                      <w:rFonts w:eastAsia="Times New Roman" w:cstheme="minorHAnsi"/>
                      <w:color w:val="000000"/>
                    </w:rPr>
                    <w:t xml:space="preserve">La ginebra se clasifica según su elaboración en: </w:t>
                  </w:r>
                </w:p>
                <w:p w:rsidR="001F6227" w:rsidRDefault="001F6227" w:rsidP="001F6227">
                  <w:pPr>
                    <w:pStyle w:val="Prrafodelista"/>
                    <w:numPr>
                      <w:ilvl w:val="0"/>
                      <w:numId w:val="21"/>
                    </w:numPr>
                    <w:spacing w:after="0" w:line="240" w:lineRule="auto"/>
                    <w:jc w:val="both"/>
                    <w:rPr>
                      <w:rFonts w:eastAsia="Times New Roman" w:cstheme="minorHAnsi"/>
                      <w:color w:val="000000"/>
                    </w:rPr>
                  </w:pPr>
                  <w:proofErr w:type="spellStart"/>
                  <w:r w:rsidRPr="003357DA">
                    <w:rPr>
                      <w:rFonts w:eastAsia="Times New Roman" w:cstheme="minorHAnsi"/>
                      <w:b/>
                      <w:color w:val="000000"/>
                    </w:rPr>
                    <w:t>Genever</w:t>
                  </w:r>
                  <w:proofErr w:type="spellEnd"/>
                  <w:r w:rsidRPr="003357DA">
                    <w:rPr>
                      <w:rFonts w:eastAsia="Times New Roman" w:cstheme="minorHAnsi"/>
                      <w:b/>
                      <w:color w:val="000000"/>
                    </w:rPr>
                    <w:t xml:space="preserve"> holandesa</w:t>
                  </w:r>
                  <w:r>
                    <w:rPr>
                      <w:rFonts w:eastAsia="Times New Roman" w:cstheme="minorHAnsi"/>
                      <w:color w:val="000000"/>
                    </w:rPr>
                    <w:t>: e</w:t>
                  </w:r>
                  <w:r w:rsidRPr="003357DA">
                    <w:rPr>
                      <w:rFonts w:eastAsia="Times New Roman" w:cstheme="minorHAnsi"/>
                      <w:color w:val="000000"/>
                    </w:rPr>
                    <w:t xml:space="preserve">stá elaborada con cebada malteada y aromatizada con bayas de enebro, coriandro y otras hierbas. La ginebra holandesa es más fuerte y conserva parte de los aromas y sabor de los cereales. Algunas ginebras envejecen en barricas de roble adquiriendo un color pálido. </w:t>
                  </w:r>
                </w:p>
                <w:p w:rsidR="001F6227" w:rsidRPr="003357DA" w:rsidRDefault="001F6227" w:rsidP="001F6227">
                  <w:pPr>
                    <w:pStyle w:val="Prrafodelista"/>
                    <w:numPr>
                      <w:ilvl w:val="0"/>
                      <w:numId w:val="21"/>
                    </w:numPr>
                    <w:spacing w:after="0" w:line="240" w:lineRule="auto"/>
                    <w:jc w:val="both"/>
                    <w:rPr>
                      <w:rFonts w:eastAsia="Times New Roman" w:cstheme="minorHAnsi"/>
                      <w:color w:val="000000"/>
                    </w:rPr>
                  </w:pPr>
                  <w:r w:rsidRPr="003357DA">
                    <w:rPr>
                      <w:rFonts w:eastAsia="Times New Roman" w:cstheme="minorHAnsi"/>
                      <w:b/>
                      <w:color w:val="000000"/>
                    </w:rPr>
                    <w:lastRenderedPageBreak/>
                    <w:t xml:space="preserve">London </w:t>
                  </w:r>
                  <w:proofErr w:type="spellStart"/>
                  <w:r w:rsidRPr="003357DA">
                    <w:rPr>
                      <w:rFonts w:eastAsia="Times New Roman" w:cstheme="minorHAnsi"/>
                      <w:b/>
                      <w:color w:val="000000"/>
                    </w:rPr>
                    <w:t>Dry</w:t>
                  </w:r>
                  <w:proofErr w:type="spellEnd"/>
                  <w:r w:rsidRPr="003357DA">
                    <w:rPr>
                      <w:rFonts w:eastAsia="Times New Roman" w:cstheme="minorHAnsi"/>
                      <w:b/>
                      <w:color w:val="000000"/>
                    </w:rPr>
                    <w:t xml:space="preserve"> Gin</w:t>
                  </w:r>
                  <w:r>
                    <w:rPr>
                      <w:rFonts w:eastAsia="Times New Roman" w:cstheme="minorHAnsi"/>
                      <w:color w:val="000000"/>
                    </w:rPr>
                    <w:t>: e</w:t>
                  </w:r>
                  <w:r w:rsidRPr="003357DA">
                    <w:rPr>
                      <w:rFonts w:eastAsia="Times New Roman" w:cstheme="minorHAnsi"/>
                      <w:color w:val="000000"/>
                    </w:rPr>
                    <w:t xml:space="preserve">sta ginebra elaborada en Londres es mucho más seca, elegante y de gran calidad. La base de su elaboración es el alcohol neutro, obtenido por la destilación continua en columna de alto grado de un mosto de cereales. Para la aromatización y rectificación existen dos procesos: </w:t>
                  </w:r>
                </w:p>
                <w:p w:rsidR="001F6227" w:rsidRPr="00E74C13" w:rsidRDefault="001F6227" w:rsidP="001F6227">
                  <w:pPr>
                    <w:jc w:val="both"/>
                    <w:rPr>
                      <w:rFonts w:eastAsia="Times New Roman" w:cstheme="minorHAnsi"/>
                      <w:color w:val="000000"/>
                    </w:rPr>
                  </w:pPr>
                  <w:r w:rsidRPr="00E74C13">
                    <w:rPr>
                      <w:rFonts w:eastAsia="Times New Roman" w:cstheme="minorHAnsi"/>
                      <w:color w:val="000000"/>
                    </w:rPr>
                    <w:t xml:space="preserve">1. Algunos fabricantes destilan el alcohol neutro y también las plantas aromáticas sin mezclar. El resultado final se rectifica. </w:t>
                  </w:r>
                </w:p>
                <w:p w:rsidR="001F6227" w:rsidRPr="00E74C13" w:rsidRDefault="001F6227" w:rsidP="001F6227">
                  <w:pPr>
                    <w:jc w:val="both"/>
                    <w:rPr>
                      <w:rFonts w:eastAsia="Times New Roman" w:cstheme="minorHAnsi"/>
                      <w:color w:val="000000"/>
                    </w:rPr>
                  </w:pPr>
                  <w:r w:rsidRPr="00E74C13">
                    <w:rPr>
                      <w:rFonts w:eastAsia="Times New Roman" w:cstheme="minorHAnsi"/>
                      <w:color w:val="000000"/>
                    </w:rPr>
                    <w:t>2. Macerar las plantas aromáticas con el alcohol neutro. El resultado final se rectifica con agua blanda.</w:t>
                  </w:r>
                </w:p>
                <w:p w:rsidR="001F6227" w:rsidRPr="003357DA" w:rsidRDefault="001F6227" w:rsidP="001F6227">
                  <w:pPr>
                    <w:jc w:val="both"/>
                    <w:rPr>
                      <w:rFonts w:eastAsia="Times New Roman" w:cstheme="minorHAnsi"/>
                      <w:b/>
                      <w:color w:val="000000"/>
                    </w:rPr>
                  </w:pPr>
                  <w:r w:rsidRPr="003357DA">
                    <w:rPr>
                      <w:rFonts w:eastAsia="Times New Roman" w:cstheme="minorHAnsi"/>
                      <w:b/>
                      <w:color w:val="000000"/>
                    </w:rPr>
                    <w:t xml:space="preserve">Tipos </w:t>
                  </w:r>
                </w:p>
                <w:p w:rsidR="001F6227" w:rsidRDefault="001F6227" w:rsidP="001F6227">
                  <w:pPr>
                    <w:jc w:val="both"/>
                    <w:rPr>
                      <w:rFonts w:eastAsia="Times New Roman" w:cstheme="minorHAnsi"/>
                      <w:color w:val="000000"/>
                    </w:rPr>
                  </w:pPr>
                  <w:r w:rsidRPr="00E74C13">
                    <w:rPr>
                      <w:rFonts w:eastAsia="Times New Roman" w:cstheme="minorHAnsi"/>
                      <w:color w:val="000000"/>
                    </w:rPr>
                    <w:t xml:space="preserve">Encontramos diferentes tipos de ginebra: </w:t>
                  </w:r>
                </w:p>
                <w:p w:rsidR="001F6227" w:rsidRPr="003357DA" w:rsidRDefault="001F6227" w:rsidP="001F6227">
                  <w:pPr>
                    <w:pStyle w:val="Prrafodelista"/>
                    <w:numPr>
                      <w:ilvl w:val="0"/>
                      <w:numId w:val="22"/>
                    </w:numPr>
                    <w:spacing w:after="0" w:line="240" w:lineRule="auto"/>
                    <w:jc w:val="both"/>
                    <w:rPr>
                      <w:rFonts w:eastAsia="Times New Roman" w:cstheme="minorHAnsi"/>
                      <w:color w:val="000000"/>
                    </w:rPr>
                  </w:pPr>
                  <w:proofErr w:type="spellStart"/>
                  <w:r w:rsidRPr="003357DA">
                    <w:rPr>
                      <w:rFonts w:eastAsia="Times New Roman" w:cstheme="minorHAnsi"/>
                      <w:b/>
                      <w:color w:val="000000"/>
                    </w:rPr>
                    <w:t>Sloe</w:t>
                  </w:r>
                  <w:proofErr w:type="spellEnd"/>
                  <w:r w:rsidRPr="003357DA">
                    <w:rPr>
                      <w:rFonts w:eastAsia="Times New Roman" w:cstheme="minorHAnsi"/>
                      <w:b/>
                      <w:color w:val="000000"/>
                    </w:rPr>
                    <w:t xml:space="preserve"> Gin</w:t>
                  </w:r>
                  <w:r w:rsidRPr="003357DA">
                    <w:rPr>
                      <w:rFonts w:eastAsia="Times New Roman" w:cstheme="minorHAnsi"/>
                      <w:color w:val="000000"/>
                    </w:rPr>
                    <w:t xml:space="preserve">. De origen inglés, macerada con bayas de endrino y otras frutas. Tiene envejecimiento. </w:t>
                  </w:r>
                </w:p>
                <w:p w:rsidR="001F6227" w:rsidRPr="003357DA" w:rsidRDefault="001F6227" w:rsidP="001F6227">
                  <w:pPr>
                    <w:pStyle w:val="Prrafodelista"/>
                    <w:numPr>
                      <w:ilvl w:val="0"/>
                      <w:numId w:val="22"/>
                    </w:numPr>
                    <w:spacing w:after="0" w:line="240" w:lineRule="auto"/>
                    <w:jc w:val="both"/>
                    <w:rPr>
                      <w:rFonts w:eastAsia="Times New Roman" w:cstheme="minorHAnsi"/>
                      <w:color w:val="000000"/>
                    </w:rPr>
                  </w:pPr>
                  <w:r w:rsidRPr="003357DA">
                    <w:rPr>
                      <w:rFonts w:eastAsia="Times New Roman" w:cstheme="minorHAnsi"/>
                      <w:b/>
                      <w:color w:val="000000"/>
                    </w:rPr>
                    <w:t>Old Tom Gin</w:t>
                  </w:r>
                  <w:r w:rsidRPr="003357DA">
                    <w:rPr>
                      <w:rFonts w:eastAsia="Times New Roman" w:cstheme="minorHAnsi"/>
                      <w:color w:val="000000"/>
                    </w:rPr>
                    <w:t xml:space="preserve">. Es una ginebra muy dulce y producida en Londres. </w:t>
                  </w:r>
                </w:p>
                <w:p w:rsidR="001F6227" w:rsidRDefault="001F6227" w:rsidP="001F6227">
                  <w:pPr>
                    <w:pStyle w:val="Prrafodelista"/>
                    <w:numPr>
                      <w:ilvl w:val="0"/>
                      <w:numId w:val="22"/>
                    </w:numPr>
                    <w:spacing w:after="0" w:line="240" w:lineRule="auto"/>
                    <w:jc w:val="both"/>
                    <w:rPr>
                      <w:rFonts w:eastAsia="Times New Roman" w:cstheme="minorHAnsi"/>
                      <w:color w:val="000000"/>
                    </w:rPr>
                  </w:pPr>
                  <w:proofErr w:type="spellStart"/>
                  <w:r w:rsidRPr="003357DA">
                    <w:rPr>
                      <w:rFonts w:eastAsia="Times New Roman" w:cstheme="minorHAnsi"/>
                      <w:b/>
                      <w:color w:val="000000"/>
                    </w:rPr>
                    <w:t>Steinhäger</w:t>
                  </w:r>
                  <w:proofErr w:type="spellEnd"/>
                  <w:r w:rsidRPr="003357DA">
                    <w:rPr>
                      <w:rFonts w:eastAsia="Times New Roman" w:cstheme="minorHAnsi"/>
                      <w:b/>
                      <w:color w:val="000000"/>
                    </w:rPr>
                    <w:t xml:space="preserve"> </w:t>
                  </w:r>
                  <w:proofErr w:type="spellStart"/>
                  <w:r w:rsidRPr="003357DA">
                    <w:rPr>
                      <w:rFonts w:eastAsia="Times New Roman" w:cstheme="minorHAnsi"/>
                      <w:b/>
                      <w:color w:val="000000"/>
                    </w:rPr>
                    <w:t>Walcholder</w:t>
                  </w:r>
                  <w:proofErr w:type="spellEnd"/>
                  <w:r w:rsidRPr="003357DA">
                    <w:rPr>
                      <w:rFonts w:eastAsia="Times New Roman" w:cstheme="minorHAnsi"/>
                      <w:b/>
                      <w:color w:val="000000"/>
                    </w:rPr>
                    <w:t>.</w:t>
                  </w:r>
                  <w:r w:rsidRPr="003357DA">
                    <w:rPr>
                      <w:rFonts w:eastAsia="Times New Roman" w:cstheme="minorHAnsi"/>
                      <w:color w:val="000000"/>
                    </w:rPr>
                    <w:t xml:space="preserve"> Se elabora en Alemania. Se destila con bayas de enebro triturado. </w:t>
                  </w:r>
                </w:p>
                <w:p w:rsidR="001F6227" w:rsidRPr="003357DA" w:rsidRDefault="001F6227" w:rsidP="001F6227">
                  <w:pPr>
                    <w:pStyle w:val="Prrafodelista"/>
                    <w:numPr>
                      <w:ilvl w:val="0"/>
                      <w:numId w:val="22"/>
                    </w:numPr>
                    <w:spacing w:after="0" w:line="240" w:lineRule="auto"/>
                    <w:jc w:val="both"/>
                    <w:rPr>
                      <w:rFonts w:eastAsia="Times New Roman" w:cstheme="minorHAnsi"/>
                      <w:color w:val="000000"/>
                    </w:rPr>
                  </w:pPr>
                  <w:r w:rsidRPr="003357DA">
                    <w:rPr>
                      <w:rFonts w:eastAsia="Times New Roman" w:cstheme="minorHAnsi"/>
                      <w:b/>
                      <w:color w:val="000000"/>
                    </w:rPr>
                    <w:t>Plymouth Gin.</w:t>
                  </w:r>
                  <w:r w:rsidRPr="003357DA">
                    <w:rPr>
                      <w:rFonts w:eastAsia="Times New Roman" w:cstheme="minorHAnsi"/>
                      <w:color w:val="000000"/>
                    </w:rPr>
                    <w:t xml:space="preserve"> Esta ginebra es más suave, densa y aromática que la ginebra London </w:t>
                  </w:r>
                  <w:proofErr w:type="spellStart"/>
                  <w:r w:rsidRPr="003357DA">
                    <w:rPr>
                      <w:rFonts w:eastAsia="Times New Roman" w:cstheme="minorHAnsi"/>
                      <w:color w:val="000000"/>
                    </w:rPr>
                    <w:t>dry</w:t>
                  </w:r>
                  <w:proofErr w:type="spellEnd"/>
                  <w:r w:rsidRPr="003357DA">
                    <w:rPr>
                      <w:rFonts w:eastAsia="Times New Roman" w:cstheme="minorHAnsi"/>
                      <w:color w:val="000000"/>
                    </w:rPr>
                    <w:t xml:space="preserve"> gin. </w:t>
                  </w:r>
                </w:p>
                <w:p w:rsidR="001F6227" w:rsidRDefault="001F6227" w:rsidP="001F6227">
                  <w:pPr>
                    <w:pStyle w:val="Prrafodelista"/>
                    <w:numPr>
                      <w:ilvl w:val="0"/>
                      <w:numId w:val="22"/>
                    </w:numPr>
                    <w:spacing w:after="0" w:line="240" w:lineRule="auto"/>
                    <w:jc w:val="both"/>
                    <w:rPr>
                      <w:rFonts w:eastAsia="Times New Roman" w:cstheme="minorHAnsi"/>
                      <w:color w:val="000000"/>
                    </w:rPr>
                  </w:pPr>
                  <w:r w:rsidRPr="003357DA">
                    <w:rPr>
                      <w:rFonts w:eastAsia="Times New Roman" w:cstheme="minorHAnsi"/>
                      <w:b/>
                      <w:color w:val="000000"/>
                    </w:rPr>
                    <w:t>Ginebra Menorquina</w:t>
                  </w:r>
                  <w:r w:rsidRPr="003357DA">
                    <w:rPr>
                      <w:rFonts w:eastAsia="Times New Roman" w:cstheme="minorHAnsi"/>
                      <w:color w:val="000000"/>
                    </w:rPr>
                    <w:t xml:space="preserve">. De origen español, </w:t>
                  </w:r>
                  <w:r>
                    <w:rPr>
                      <w:rFonts w:eastAsia="Times New Roman" w:cstheme="minorHAnsi"/>
                      <w:color w:val="000000"/>
                    </w:rPr>
                    <w:t xml:space="preserve">procede de </w:t>
                  </w:r>
                  <w:r w:rsidRPr="003357DA">
                    <w:rPr>
                      <w:rFonts w:eastAsia="Times New Roman" w:cstheme="minorHAnsi"/>
                      <w:color w:val="000000"/>
                    </w:rPr>
                    <w:t>la isla de Menorca</w:t>
                  </w:r>
                  <w:r>
                    <w:rPr>
                      <w:rFonts w:eastAsia="Times New Roman" w:cstheme="minorHAnsi"/>
                      <w:color w:val="000000"/>
                    </w:rPr>
                    <w:t>, se elabora</w:t>
                  </w:r>
                  <w:r w:rsidRPr="003357DA">
                    <w:rPr>
                      <w:rFonts w:eastAsia="Times New Roman" w:cstheme="minorHAnsi"/>
                      <w:color w:val="000000"/>
                    </w:rPr>
                    <w:t xml:space="preserve"> a base de alcohol vínico. </w:t>
                  </w:r>
                </w:p>
                <w:p w:rsidR="001F6227" w:rsidRPr="003357DA" w:rsidRDefault="001F6227" w:rsidP="001F6227">
                  <w:pPr>
                    <w:pStyle w:val="Prrafodelista"/>
                    <w:numPr>
                      <w:ilvl w:val="0"/>
                      <w:numId w:val="22"/>
                    </w:numPr>
                    <w:spacing w:after="0" w:line="240" w:lineRule="auto"/>
                    <w:jc w:val="both"/>
                    <w:rPr>
                      <w:rFonts w:eastAsia="Times New Roman" w:cstheme="minorHAnsi"/>
                      <w:b/>
                      <w:color w:val="000000"/>
                    </w:rPr>
                  </w:pPr>
                  <w:proofErr w:type="spellStart"/>
                  <w:r w:rsidRPr="003357DA">
                    <w:rPr>
                      <w:rFonts w:eastAsia="Times New Roman" w:cstheme="minorHAnsi"/>
                      <w:b/>
                      <w:color w:val="000000"/>
                    </w:rPr>
                    <w:t>Corenwyn</w:t>
                  </w:r>
                  <w:proofErr w:type="spellEnd"/>
                  <w:r w:rsidRPr="003357DA">
                    <w:rPr>
                      <w:rFonts w:eastAsia="Times New Roman" w:cstheme="minorHAnsi"/>
                      <w:b/>
                      <w:color w:val="000000"/>
                    </w:rPr>
                    <w:t xml:space="preserve">. </w:t>
                  </w:r>
                  <w:r w:rsidRPr="003357DA">
                    <w:rPr>
                      <w:rFonts w:eastAsia="Times New Roman" w:cstheme="minorHAnsi"/>
                      <w:color w:val="000000"/>
                    </w:rPr>
                    <w:t xml:space="preserve">Ginebra holandesa, elaborada a partir de un mosto de centeno, maíz y cebada en la misma cantidad. </w:t>
                  </w:r>
                </w:p>
                <w:p w:rsidR="001F6227" w:rsidRPr="003357DA" w:rsidRDefault="001F6227" w:rsidP="001F6227">
                  <w:pPr>
                    <w:pStyle w:val="Prrafodelista"/>
                    <w:spacing w:after="0" w:line="240" w:lineRule="auto"/>
                    <w:jc w:val="both"/>
                    <w:rPr>
                      <w:rFonts w:eastAsia="Times New Roman" w:cstheme="minorHAnsi"/>
                      <w:b/>
                      <w:color w:val="000000"/>
                    </w:rPr>
                  </w:pPr>
                </w:p>
                <w:p w:rsidR="001F6227" w:rsidRPr="003357DA" w:rsidRDefault="001F6227" w:rsidP="001F6227">
                  <w:pPr>
                    <w:jc w:val="both"/>
                    <w:rPr>
                      <w:rFonts w:eastAsia="Times New Roman" w:cstheme="minorHAnsi"/>
                      <w:b/>
                      <w:color w:val="000000"/>
                    </w:rPr>
                  </w:pPr>
                  <w:r w:rsidRPr="003357DA">
                    <w:rPr>
                      <w:rFonts w:eastAsia="Times New Roman" w:cstheme="minorHAnsi"/>
                      <w:color w:val="000000"/>
                    </w:rPr>
                    <w:t>Entre las marcas más conocidas de ginebra se destacan las siguientes:</w:t>
                  </w:r>
                  <w:r>
                    <w:rPr>
                      <w:rFonts w:eastAsia="Times New Roman" w:cstheme="minorHAnsi"/>
                      <w:color w:val="000000"/>
                    </w:rPr>
                    <w:t xml:space="preserve"> </w:t>
                  </w:r>
                  <w:r w:rsidRPr="003357DA">
                    <w:rPr>
                      <w:rFonts w:eastAsia="Times New Roman" w:cstheme="minorHAnsi"/>
                      <w:color w:val="000000"/>
                    </w:rPr>
                    <w:t xml:space="preserve">Larios (española), </w:t>
                  </w:r>
                  <w:proofErr w:type="spellStart"/>
                  <w:r w:rsidRPr="003357DA">
                    <w:rPr>
                      <w:rFonts w:eastAsia="Times New Roman" w:cstheme="minorHAnsi"/>
                      <w:color w:val="000000"/>
                    </w:rPr>
                    <w:t>Rives</w:t>
                  </w:r>
                  <w:proofErr w:type="spellEnd"/>
                  <w:r w:rsidRPr="003357DA">
                    <w:rPr>
                      <w:rFonts w:eastAsia="Times New Roman" w:cstheme="minorHAnsi"/>
                      <w:color w:val="000000"/>
                    </w:rPr>
                    <w:t xml:space="preserve"> (española), Bombay, </w:t>
                  </w:r>
                  <w:proofErr w:type="spellStart"/>
                  <w:r w:rsidRPr="003357DA">
                    <w:rPr>
                      <w:rFonts w:eastAsia="Times New Roman" w:cstheme="minorHAnsi"/>
                      <w:color w:val="000000"/>
                    </w:rPr>
                    <w:t>Tamqueray</w:t>
                  </w:r>
                  <w:proofErr w:type="spellEnd"/>
                  <w:r w:rsidRPr="003357DA">
                    <w:rPr>
                      <w:rFonts w:eastAsia="Times New Roman" w:cstheme="minorHAnsi"/>
                      <w:color w:val="000000"/>
                    </w:rPr>
                    <w:t xml:space="preserve">, Milton, </w:t>
                  </w:r>
                  <w:proofErr w:type="spellStart"/>
                  <w:r w:rsidRPr="003357DA">
                    <w:rPr>
                      <w:rFonts w:eastAsia="Times New Roman" w:cstheme="minorHAnsi"/>
                      <w:color w:val="000000"/>
                    </w:rPr>
                    <w:t>Schinken</w:t>
                  </w:r>
                  <w:proofErr w:type="spellEnd"/>
                  <w:r w:rsidRPr="003357DA">
                    <w:rPr>
                      <w:rFonts w:eastAsia="Times New Roman" w:cstheme="minorHAnsi"/>
                      <w:color w:val="000000"/>
                    </w:rPr>
                    <w:t xml:space="preserve"> </w:t>
                  </w:r>
                  <w:proofErr w:type="spellStart"/>
                  <w:r w:rsidRPr="003357DA">
                    <w:rPr>
                      <w:rFonts w:eastAsia="Times New Roman" w:cstheme="minorHAnsi"/>
                      <w:color w:val="000000"/>
                    </w:rPr>
                    <w:t>Hager</w:t>
                  </w:r>
                  <w:proofErr w:type="spellEnd"/>
                  <w:r w:rsidRPr="003357DA">
                    <w:rPr>
                      <w:rFonts w:eastAsia="Times New Roman" w:cstheme="minorHAnsi"/>
                      <w:color w:val="000000"/>
                    </w:rPr>
                    <w:t>, Birdie.</w:t>
                  </w:r>
                </w:p>
                <w:p w:rsidR="001F6227" w:rsidRPr="00C3132F" w:rsidRDefault="001F6227" w:rsidP="00E64630">
                  <w:pPr>
                    <w:jc w:val="both"/>
                    <w:rPr>
                      <w:rFonts w:ascii="Open Sans" w:eastAsia="Times New Roman" w:hAnsi="Open Sans" w:cs="Open Sans"/>
                      <w:b/>
                      <w:color w:val="000000"/>
                    </w:rPr>
                  </w:pPr>
                </w:p>
              </w:tc>
            </w:tr>
            <w:tr w:rsidR="006A524B" w:rsidRPr="00D6505C" w:rsidTr="001F6A2D">
              <w:trPr>
                <w:trHeight w:val="271"/>
              </w:trPr>
              <w:tc>
                <w:tcPr>
                  <w:tcW w:w="4849" w:type="dxa"/>
                </w:tcPr>
                <w:p w:rsidR="006A524B" w:rsidRDefault="006A524B" w:rsidP="000814F1">
                  <w:pPr>
                    <w:rPr>
                      <w:rFonts w:ascii="Open Sans" w:eastAsia="Times New Roman" w:hAnsi="Open Sans" w:cs="Open Sans"/>
                      <w:b/>
                      <w:color w:val="000000"/>
                    </w:rPr>
                  </w:pPr>
                  <w:r>
                    <w:rPr>
                      <w:rFonts w:ascii="Open Sans" w:eastAsia="Times New Roman" w:hAnsi="Open Sans" w:cs="Open Sans"/>
                      <w:b/>
                      <w:color w:val="000000"/>
                    </w:rPr>
                    <w:lastRenderedPageBreak/>
                    <w:t xml:space="preserve">6 </w:t>
                  </w:r>
                  <w:r w:rsidRPr="00D6505C">
                    <w:rPr>
                      <w:rFonts w:ascii="Open Sans" w:eastAsia="Times New Roman" w:hAnsi="Open Sans" w:cs="Open Sans"/>
                      <w:b/>
                      <w:color w:val="000000"/>
                    </w:rPr>
                    <w:t>- Imagen de Apoyo</w:t>
                  </w:r>
                </w:p>
                <w:p w:rsidR="000F519D" w:rsidRDefault="000F519D" w:rsidP="000814F1">
                  <w:pPr>
                    <w:rPr>
                      <w:rFonts w:ascii="Open Sans" w:eastAsia="Times New Roman" w:hAnsi="Open Sans" w:cs="Open Sans"/>
                      <w:color w:val="000000"/>
                    </w:rPr>
                  </w:pPr>
                </w:p>
                <w:p w:rsidR="00BB40C5" w:rsidRDefault="00ED18BE" w:rsidP="000814F1">
                  <w:pPr>
                    <w:rPr>
                      <w:rFonts w:ascii="Open Sans" w:eastAsia="Times New Roman" w:hAnsi="Open Sans" w:cs="Open Sans"/>
                      <w:color w:val="000000"/>
                    </w:rPr>
                  </w:pPr>
                  <w:hyperlink r:id="rId25" w:history="1">
                    <w:r w:rsidRPr="004E2038">
                      <w:rPr>
                        <w:rStyle w:val="Hipervnculo"/>
                        <w:rFonts w:ascii="Open Sans" w:eastAsia="Times New Roman" w:hAnsi="Open Sans" w:cs="Open Sans"/>
                      </w:rPr>
                      <w:t>https://shutr.bz/2IiDrVh</w:t>
                    </w:r>
                  </w:hyperlink>
                </w:p>
                <w:p w:rsidR="00ED18BE" w:rsidRDefault="00ED18BE" w:rsidP="000814F1">
                  <w:pPr>
                    <w:rPr>
                      <w:rFonts w:ascii="Open Sans" w:eastAsia="Times New Roman" w:hAnsi="Open Sans" w:cs="Open Sans"/>
                      <w:color w:val="000000"/>
                    </w:rPr>
                  </w:pPr>
                  <w:hyperlink r:id="rId26" w:history="1">
                    <w:r w:rsidRPr="004E2038">
                      <w:rPr>
                        <w:rStyle w:val="Hipervnculo"/>
                        <w:rFonts w:ascii="Open Sans" w:eastAsia="Times New Roman" w:hAnsi="Open Sans" w:cs="Open Sans"/>
                      </w:rPr>
                      <w:t>https://shutr.bz/2IcrobQ</w:t>
                    </w:r>
                  </w:hyperlink>
                </w:p>
                <w:p w:rsidR="00ED18BE" w:rsidRDefault="00ED18BE" w:rsidP="000814F1">
                  <w:pPr>
                    <w:rPr>
                      <w:rFonts w:ascii="Open Sans" w:eastAsia="Times New Roman" w:hAnsi="Open Sans" w:cs="Open Sans"/>
                      <w:color w:val="000000"/>
                    </w:rPr>
                  </w:pPr>
                  <w:hyperlink r:id="rId27" w:history="1">
                    <w:r w:rsidRPr="004E2038">
                      <w:rPr>
                        <w:rStyle w:val="Hipervnculo"/>
                        <w:rFonts w:ascii="Open Sans" w:eastAsia="Times New Roman" w:hAnsi="Open Sans" w:cs="Open Sans"/>
                      </w:rPr>
                      <w:t>https://shutr.bz/2IcrNLo</w:t>
                    </w:r>
                  </w:hyperlink>
                </w:p>
                <w:p w:rsidR="00ED18BE" w:rsidRDefault="00ED18BE" w:rsidP="000814F1">
                  <w:pPr>
                    <w:rPr>
                      <w:rFonts w:ascii="Open Sans" w:eastAsia="Times New Roman" w:hAnsi="Open Sans" w:cs="Open Sans"/>
                      <w:color w:val="000000"/>
                    </w:rPr>
                  </w:pPr>
                </w:p>
                <w:p w:rsidR="006A271B" w:rsidRDefault="006A271B" w:rsidP="000814F1">
                  <w:pPr>
                    <w:rPr>
                      <w:rFonts w:ascii="Open Sans" w:eastAsia="Times New Roman" w:hAnsi="Open Sans" w:cs="Open Sans"/>
                      <w:color w:val="000000"/>
                    </w:rPr>
                  </w:pPr>
                </w:p>
                <w:p w:rsidR="000F519D" w:rsidRPr="0069716D" w:rsidRDefault="000F519D" w:rsidP="000814F1">
                  <w:pPr>
                    <w:rPr>
                      <w:rFonts w:ascii="Open Sans" w:eastAsia="Times New Roman" w:hAnsi="Open Sans" w:cs="Open Sans"/>
                      <w:color w:val="000000"/>
                    </w:rPr>
                  </w:pPr>
                </w:p>
              </w:tc>
              <w:tc>
                <w:tcPr>
                  <w:tcW w:w="11056" w:type="dxa"/>
                </w:tcPr>
                <w:p w:rsidR="006A524B" w:rsidRDefault="006A524B" w:rsidP="000814F1">
                  <w:pPr>
                    <w:rPr>
                      <w:rFonts w:cstheme="minorHAnsi"/>
                      <w:b/>
                      <w:noProof/>
                    </w:rPr>
                  </w:pPr>
                  <w:r>
                    <w:rPr>
                      <w:rFonts w:ascii="Open Sans" w:eastAsia="Times New Roman" w:hAnsi="Open Sans" w:cs="Open Sans"/>
                      <w:b/>
                      <w:color w:val="000000"/>
                    </w:rPr>
                    <w:t>6</w:t>
                  </w:r>
                  <w:r w:rsidRPr="00D6505C">
                    <w:rPr>
                      <w:rFonts w:ascii="Open Sans" w:eastAsia="Times New Roman" w:hAnsi="Open Sans" w:cs="Open Sans"/>
                      <w:b/>
                      <w:color w:val="000000"/>
                    </w:rPr>
                    <w:t xml:space="preserve"> </w:t>
                  </w:r>
                  <w:r>
                    <w:rPr>
                      <w:rFonts w:ascii="Open Sans" w:eastAsia="Times New Roman" w:hAnsi="Open Sans" w:cs="Open Sans"/>
                      <w:b/>
                      <w:color w:val="000000"/>
                    </w:rPr>
                    <w:t>–</w:t>
                  </w:r>
                  <w:r w:rsidRPr="00D6505C">
                    <w:rPr>
                      <w:rFonts w:ascii="Open Sans" w:eastAsia="Times New Roman" w:hAnsi="Open Sans" w:cs="Open Sans"/>
                      <w:b/>
                      <w:color w:val="000000"/>
                    </w:rPr>
                    <w:t xml:space="preserve"> Textos</w:t>
                  </w:r>
                </w:p>
                <w:p w:rsidR="004402BE" w:rsidRDefault="004402BE" w:rsidP="001E1F0C">
                  <w:pPr>
                    <w:jc w:val="both"/>
                    <w:rPr>
                      <w:rFonts w:ascii="Arial" w:eastAsia="Times New Roman" w:hAnsi="Arial" w:cs="Arial"/>
                      <w:color w:val="000000"/>
                      <w:lang w:eastAsia="en-US"/>
                    </w:rPr>
                  </w:pPr>
                </w:p>
                <w:p w:rsidR="00FD42CE" w:rsidRPr="00E74C13" w:rsidRDefault="00FD42CE" w:rsidP="00FD42CE">
                  <w:pPr>
                    <w:jc w:val="both"/>
                    <w:rPr>
                      <w:rFonts w:eastAsia="Times New Roman" w:cstheme="minorHAnsi"/>
                      <w:b/>
                      <w:color w:val="000000"/>
                    </w:rPr>
                  </w:pPr>
                  <w:r w:rsidRPr="00E74C13">
                    <w:rPr>
                      <w:rFonts w:eastAsia="Times New Roman" w:cstheme="minorHAnsi"/>
                      <w:b/>
                      <w:color w:val="000000"/>
                    </w:rPr>
                    <w:t>Tabla de mezclas y combina</w:t>
                  </w:r>
                  <w:r>
                    <w:rPr>
                      <w:rFonts w:eastAsia="Times New Roman" w:cstheme="minorHAnsi"/>
                      <w:b/>
                      <w:color w:val="000000"/>
                    </w:rPr>
                    <w:t>ciones recomendadas en coctelerí</w:t>
                  </w:r>
                  <w:r w:rsidRPr="00E74C13">
                    <w:rPr>
                      <w:rFonts w:eastAsia="Times New Roman" w:cstheme="minorHAnsi"/>
                      <w:b/>
                      <w:color w:val="000000"/>
                    </w:rPr>
                    <w:t xml:space="preserve">a. </w:t>
                  </w:r>
                </w:p>
                <w:p w:rsidR="00FD42CE" w:rsidRPr="00E74C13" w:rsidRDefault="00FD42CE" w:rsidP="00FD42CE">
                  <w:pPr>
                    <w:jc w:val="both"/>
                    <w:rPr>
                      <w:rFonts w:eastAsia="Times New Roman" w:cstheme="minorHAnsi"/>
                      <w:color w:val="000000"/>
                    </w:rPr>
                  </w:pPr>
                </w:p>
                <w:p w:rsidR="00FD42CE" w:rsidRDefault="00FD42CE" w:rsidP="00FD42CE">
                  <w:pPr>
                    <w:jc w:val="both"/>
                    <w:rPr>
                      <w:rFonts w:eastAsia="Times New Roman" w:cstheme="minorHAnsi"/>
                      <w:color w:val="000000"/>
                    </w:rPr>
                  </w:pPr>
                  <w:r w:rsidRPr="00E74C13">
                    <w:rPr>
                      <w:rFonts w:eastAsia="Times New Roman" w:cstheme="minorHAnsi"/>
                      <w:color w:val="000000"/>
                    </w:rPr>
                    <w:t>En el desarrollo de todas las bebidas teniendo en cuanta su clasificació</w:t>
                  </w:r>
                  <w:r>
                    <w:rPr>
                      <w:rFonts w:eastAsia="Times New Roman" w:cstheme="minorHAnsi"/>
                      <w:color w:val="000000"/>
                    </w:rPr>
                    <w:t xml:space="preserve">n por </w:t>
                  </w:r>
                  <w:proofErr w:type="spellStart"/>
                  <w:r>
                    <w:rPr>
                      <w:rFonts w:eastAsia="Times New Roman" w:cstheme="minorHAnsi"/>
                      <w:color w:val="000000"/>
                    </w:rPr>
                    <w:t>analcohó</w:t>
                  </w:r>
                  <w:r w:rsidRPr="00E74C13">
                    <w:rPr>
                      <w:rFonts w:eastAsia="Times New Roman" w:cstheme="minorHAnsi"/>
                      <w:color w:val="000000"/>
                    </w:rPr>
                    <w:t>licas</w:t>
                  </w:r>
                  <w:proofErr w:type="spellEnd"/>
                  <w:r w:rsidRPr="00E74C13">
                    <w:rPr>
                      <w:rFonts w:eastAsia="Times New Roman" w:cstheme="minorHAnsi"/>
                      <w:color w:val="000000"/>
                    </w:rPr>
                    <w:t xml:space="preserve"> y alcohólicas, encontramos variaciones a la hora de mezclar estas bebidas, para ello se ha desarrollado una estructura de columnas verticales representando los alcoholes base y las horizontales los aditivos aromáticos más utilizados</w:t>
                  </w:r>
                  <w:r>
                    <w:rPr>
                      <w:rFonts w:eastAsia="Times New Roman" w:cstheme="minorHAnsi"/>
                      <w:color w:val="000000"/>
                    </w:rPr>
                    <w:t xml:space="preserve"> en la </w:t>
                  </w:r>
                  <w:proofErr w:type="spellStart"/>
                  <w:r>
                    <w:rPr>
                      <w:rFonts w:eastAsia="Times New Roman" w:cstheme="minorHAnsi"/>
                      <w:color w:val="000000"/>
                    </w:rPr>
                    <w:t>cocteleria</w:t>
                  </w:r>
                  <w:proofErr w:type="spellEnd"/>
                </w:p>
                <w:p w:rsidR="00FD42CE" w:rsidRDefault="00FD42CE" w:rsidP="00FD42CE">
                  <w:pPr>
                    <w:jc w:val="center"/>
                    <w:rPr>
                      <w:rFonts w:eastAsia="Times New Roman" w:cstheme="minorHAnsi"/>
                      <w:color w:val="000000"/>
                    </w:rPr>
                  </w:pPr>
                  <w:r w:rsidRPr="00E74C13">
                    <w:rPr>
                      <w:rFonts w:cstheme="minorHAnsi"/>
                    </w:rPr>
                    <w:object w:dxaOrig="7125" w:dyaOrig="9795">
                      <v:shape id="_x0000_i1026" type="#_x0000_t75" style="width:276pt;height:379.5pt" o:ole="">
                        <v:imagedata r:id="rId28" o:title=""/>
                      </v:shape>
                      <o:OLEObject Type="Embed" ProgID="PBrush" ShapeID="_x0000_i1026" DrawAspect="Content" ObjectID="_1615878663" r:id="rId29"/>
                    </w:object>
                  </w:r>
                </w:p>
                <w:p w:rsidR="00FD42CE" w:rsidRDefault="00FD42CE" w:rsidP="00FD42CE">
                  <w:pPr>
                    <w:jc w:val="both"/>
                    <w:rPr>
                      <w:rFonts w:eastAsia="Times New Roman" w:cstheme="minorHAnsi"/>
                      <w:color w:val="000000"/>
                    </w:rPr>
                  </w:pPr>
                </w:p>
                <w:p w:rsidR="00FD42CE" w:rsidRPr="006B2569" w:rsidRDefault="00FD42CE" w:rsidP="00FD42CE">
                  <w:pPr>
                    <w:jc w:val="both"/>
                    <w:rPr>
                      <w:rFonts w:ascii="Arial" w:eastAsia="Times New Roman" w:hAnsi="Arial" w:cs="Arial"/>
                      <w:color w:val="000000"/>
                      <w:lang w:eastAsia="en-US"/>
                    </w:rPr>
                  </w:pPr>
                  <w:r w:rsidRPr="00E74C13">
                    <w:rPr>
                      <w:rFonts w:eastAsia="Times New Roman" w:cstheme="minorHAnsi"/>
                      <w:color w:val="000000"/>
                    </w:rPr>
                    <w:t xml:space="preserve">Tomado de </w:t>
                  </w:r>
                  <w:hyperlink r:id="rId30" w:history="1">
                    <w:r w:rsidRPr="00E74C13">
                      <w:rPr>
                        <w:rStyle w:val="Hipervnculo"/>
                        <w:rFonts w:eastAsia="Times New Roman" w:cstheme="minorHAnsi"/>
                      </w:rPr>
                      <w:t>https://www.elbartender.com/las-combinaciones-recomendadas/</w:t>
                    </w:r>
                  </w:hyperlink>
                </w:p>
              </w:tc>
            </w:tr>
          </w:tbl>
          <w:p w:rsidR="006A524B" w:rsidRDefault="006A524B" w:rsidP="000814F1">
            <w:pPr>
              <w:ind w:right="-332"/>
              <w:rPr>
                <w:rFonts w:ascii="Open Sans" w:hAnsi="Open Sans"/>
                <w:b/>
                <w:sz w:val="22"/>
                <w:szCs w:val="22"/>
              </w:rPr>
            </w:pPr>
          </w:p>
          <w:tbl>
            <w:tblPr>
              <w:tblStyle w:val="Tablaconcuadrcula"/>
              <w:tblW w:w="16031" w:type="dxa"/>
              <w:tblLook w:val="04A0" w:firstRow="1" w:lastRow="0" w:firstColumn="1" w:lastColumn="0" w:noHBand="0" w:noVBand="1"/>
            </w:tblPr>
            <w:tblGrid>
              <w:gridCol w:w="3638"/>
              <w:gridCol w:w="3700"/>
              <w:gridCol w:w="8693"/>
            </w:tblGrid>
            <w:tr w:rsidR="001F6A2D" w:rsidTr="00F67637">
              <w:trPr>
                <w:trHeight w:val="326"/>
              </w:trPr>
              <w:tc>
                <w:tcPr>
                  <w:tcW w:w="3638" w:type="dxa"/>
                  <w:shd w:val="clear" w:color="auto" w:fill="D5DCE4" w:themeFill="text2" w:themeFillTint="33"/>
                </w:tcPr>
                <w:p w:rsidR="001F6A2D" w:rsidRDefault="001F6A2D" w:rsidP="001F6A2D">
                  <w:pPr>
                    <w:ind w:right="-332"/>
                    <w:jc w:val="center"/>
                    <w:rPr>
                      <w:rFonts w:ascii="Open Sans" w:hAnsi="Open Sans"/>
                      <w:b/>
                      <w:sz w:val="22"/>
                      <w:szCs w:val="22"/>
                    </w:rPr>
                  </w:pPr>
                  <w:r>
                    <w:rPr>
                      <w:rFonts w:ascii="Open Sans" w:hAnsi="Open Sans"/>
                      <w:b/>
                      <w:sz w:val="22"/>
                      <w:szCs w:val="22"/>
                    </w:rPr>
                    <w:t>NOMBRE DE RECURSO</w:t>
                  </w:r>
                </w:p>
              </w:tc>
              <w:tc>
                <w:tcPr>
                  <w:tcW w:w="3700" w:type="dxa"/>
                  <w:shd w:val="clear" w:color="auto" w:fill="D5DCE4" w:themeFill="text2" w:themeFillTint="33"/>
                </w:tcPr>
                <w:p w:rsidR="001F6A2D" w:rsidRDefault="001F6A2D" w:rsidP="001F6A2D">
                  <w:pPr>
                    <w:ind w:right="-332"/>
                    <w:jc w:val="center"/>
                    <w:rPr>
                      <w:rFonts w:ascii="Open Sans" w:hAnsi="Open Sans"/>
                      <w:b/>
                      <w:sz w:val="22"/>
                      <w:szCs w:val="22"/>
                    </w:rPr>
                  </w:pPr>
                  <w:r>
                    <w:rPr>
                      <w:rFonts w:ascii="Open Sans" w:hAnsi="Open Sans"/>
                      <w:b/>
                      <w:sz w:val="22"/>
                      <w:szCs w:val="22"/>
                    </w:rPr>
                    <w:t>DESCRIPCIÓN DE RECURSO</w:t>
                  </w:r>
                </w:p>
              </w:tc>
              <w:tc>
                <w:tcPr>
                  <w:tcW w:w="8693" w:type="dxa"/>
                  <w:shd w:val="clear" w:color="auto" w:fill="D5DCE4" w:themeFill="text2" w:themeFillTint="33"/>
                </w:tcPr>
                <w:p w:rsidR="001F6A2D" w:rsidRDefault="001F6A2D" w:rsidP="001F6A2D">
                  <w:pPr>
                    <w:ind w:right="-332"/>
                    <w:jc w:val="center"/>
                    <w:rPr>
                      <w:rFonts w:ascii="Open Sans" w:hAnsi="Open Sans"/>
                      <w:b/>
                      <w:sz w:val="22"/>
                      <w:szCs w:val="22"/>
                    </w:rPr>
                  </w:pPr>
                  <w:r>
                    <w:rPr>
                      <w:rFonts w:ascii="Open Sans" w:hAnsi="Open Sans"/>
                      <w:b/>
                      <w:sz w:val="22"/>
                      <w:szCs w:val="22"/>
                    </w:rPr>
                    <w:t>ENLACE</w:t>
                  </w:r>
                </w:p>
              </w:tc>
            </w:tr>
            <w:tr w:rsidR="001F6A2D" w:rsidRPr="00FC17B4" w:rsidTr="00F67637">
              <w:trPr>
                <w:trHeight w:val="343"/>
              </w:trPr>
              <w:tc>
                <w:tcPr>
                  <w:tcW w:w="3638" w:type="dxa"/>
                  <w:vAlign w:val="center"/>
                </w:tcPr>
                <w:p w:rsidR="001F6A2D" w:rsidRPr="00E74C13" w:rsidRDefault="00F61484" w:rsidP="001F6A2D">
                  <w:pPr>
                    <w:rPr>
                      <w:rFonts w:eastAsia="Times New Roman" w:cstheme="minorHAnsi"/>
                      <w:color w:val="000000"/>
                    </w:rPr>
                  </w:pPr>
                  <w:r w:rsidRPr="00E74C13">
                    <w:rPr>
                      <w:rFonts w:eastAsia="Times New Roman" w:cstheme="minorHAnsi"/>
                      <w:color w:val="000000"/>
                    </w:rPr>
                    <w:t>Técnicas de elaboración coctel mojito</w:t>
                  </w:r>
                </w:p>
              </w:tc>
              <w:tc>
                <w:tcPr>
                  <w:tcW w:w="3700" w:type="dxa"/>
                </w:tcPr>
                <w:p w:rsidR="001F6A2D" w:rsidRPr="00FC17B4" w:rsidRDefault="00F61484" w:rsidP="001F6A2D">
                  <w:pPr>
                    <w:rPr>
                      <w:rFonts w:cstheme="minorHAnsi"/>
                    </w:rPr>
                  </w:pPr>
                  <w:r w:rsidRPr="00E74C13">
                    <w:rPr>
                      <w:rFonts w:eastAsia="Times New Roman" w:cstheme="minorHAnsi"/>
                      <w:color w:val="000000"/>
                    </w:rPr>
                    <w:t>Sitio web</w:t>
                  </w:r>
                </w:p>
              </w:tc>
              <w:tc>
                <w:tcPr>
                  <w:tcW w:w="8693" w:type="dxa"/>
                  <w:vAlign w:val="center"/>
                </w:tcPr>
                <w:p w:rsidR="001F6A2D" w:rsidRPr="00FC17B4" w:rsidRDefault="00F61484" w:rsidP="001F6A2D">
                  <w:pPr>
                    <w:rPr>
                      <w:rFonts w:eastAsia="Times New Roman" w:cstheme="minorHAnsi"/>
                      <w:color w:val="3035F8"/>
                      <w:u w:val="single"/>
                      <w:lang w:val="es-ES"/>
                    </w:rPr>
                  </w:pPr>
                  <w:hyperlink r:id="rId31" w:history="1">
                    <w:r w:rsidRPr="00E74C13">
                      <w:rPr>
                        <w:rStyle w:val="Hipervnculo"/>
                        <w:rFonts w:eastAsia="Times New Roman" w:cstheme="minorHAnsi"/>
                      </w:rPr>
                      <w:t>https://youtu.be/zZQ1GUrP9_w</w:t>
                    </w:r>
                  </w:hyperlink>
                </w:p>
              </w:tc>
            </w:tr>
            <w:tr w:rsidR="001F6A2D" w:rsidRPr="00FC17B4" w:rsidTr="00F67637">
              <w:trPr>
                <w:trHeight w:val="343"/>
              </w:trPr>
              <w:tc>
                <w:tcPr>
                  <w:tcW w:w="3638" w:type="dxa"/>
                  <w:vAlign w:val="center"/>
                </w:tcPr>
                <w:p w:rsidR="001F6A2D" w:rsidRPr="00FC17B4" w:rsidRDefault="00F61484" w:rsidP="001F6A2D">
                  <w:pPr>
                    <w:rPr>
                      <w:rFonts w:eastAsia="Times New Roman" w:cstheme="minorHAnsi"/>
                      <w:color w:val="000000"/>
                      <w:lang w:val="en-US"/>
                    </w:rPr>
                  </w:pPr>
                  <w:r w:rsidRPr="00E74C13">
                    <w:rPr>
                      <w:rFonts w:eastAsia="Times New Roman" w:cstheme="minorHAnsi"/>
                      <w:color w:val="000000"/>
                    </w:rPr>
                    <w:lastRenderedPageBreak/>
                    <w:t>Proceso elaboración de cocteles agitados.</w:t>
                  </w:r>
                </w:p>
              </w:tc>
              <w:tc>
                <w:tcPr>
                  <w:tcW w:w="3700" w:type="dxa"/>
                  <w:vAlign w:val="center"/>
                </w:tcPr>
                <w:p w:rsidR="001F6A2D" w:rsidRPr="00FC17B4" w:rsidRDefault="00F61484" w:rsidP="002B18D0">
                  <w:pPr>
                    <w:rPr>
                      <w:rFonts w:eastAsia="Times New Roman" w:cstheme="minorHAnsi"/>
                      <w:color w:val="000000"/>
                    </w:rPr>
                  </w:pPr>
                  <w:r w:rsidRPr="00E74C13">
                    <w:rPr>
                      <w:rFonts w:eastAsia="Times New Roman" w:cstheme="minorHAnsi"/>
                      <w:color w:val="000000"/>
                    </w:rPr>
                    <w:t>Video web</w:t>
                  </w:r>
                </w:p>
              </w:tc>
              <w:tc>
                <w:tcPr>
                  <w:tcW w:w="8693" w:type="dxa"/>
                  <w:vAlign w:val="center"/>
                </w:tcPr>
                <w:p w:rsidR="001F6A2D" w:rsidRPr="00FC17B4" w:rsidRDefault="00F61484" w:rsidP="001F6A2D">
                  <w:pPr>
                    <w:rPr>
                      <w:color w:val="0033CC"/>
                    </w:rPr>
                  </w:pPr>
                  <w:hyperlink r:id="rId32" w:history="1">
                    <w:r w:rsidRPr="00E74C13">
                      <w:rPr>
                        <w:rStyle w:val="Hipervnculo"/>
                        <w:rFonts w:eastAsia="Times New Roman" w:cstheme="minorHAnsi"/>
                      </w:rPr>
                      <w:t>https://youtu.be/wn4r38ezB9Y</w:t>
                    </w:r>
                  </w:hyperlink>
                </w:p>
              </w:tc>
            </w:tr>
            <w:tr w:rsidR="001F6A2D" w:rsidRPr="000C671C" w:rsidTr="00F67637">
              <w:trPr>
                <w:trHeight w:val="343"/>
              </w:trPr>
              <w:tc>
                <w:tcPr>
                  <w:tcW w:w="3638" w:type="dxa"/>
                  <w:vAlign w:val="center"/>
                </w:tcPr>
                <w:p w:rsidR="001F6A2D" w:rsidRDefault="00F61484" w:rsidP="001F6A2D">
                  <w:pPr>
                    <w:rPr>
                      <w:rFonts w:ascii="Calibri" w:eastAsia="Times New Roman" w:hAnsi="Calibri" w:cs="Times New Roman"/>
                      <w:color w:val="000000"/>
                    </w:rPr>
                  </w:pPr>
                  <w:r w:rsidRPr="00E74C13">
                    <w:rPr>
                      <w:rFonts w:eastAsia="Times New Roman" w:cstheme="minorHAnsi"/>
                      <w:color w:val="000000"/>
                    </w:rPr>
                    <w:t>Proceso de elaboración del ron.</w:t>
                  </w:r>
                </w:p>
              </w:tc>
              <w:tc>
                <w:tcPr>
                  <w:tcW w:w="3700" w:type="dxa"/>
                  <w:vAlign w:val="center"/>
                </w:tcPr>
                <w:p w:rsidR="001F6A2D" w:rsidRDefault="00F61484" w:rsidP="001F6A2D">
                  <w:pPr>
                    <w:rPr>
                      <w:rFonts w:ascii="Calibri" w:eastAsia="Times New Roman" w:hAnsi="Calibri" w:cs="Times New Roman"/>
                      <w:color w:val="000000"/>
                    </w:rPr>
                  </w:pPr>
                  <w:r w:rsidRPr="00E74C13">
                    <w:rPr>
                      <w:rFonts w:eastAsia="Times New Roman" w:cstheme="minorHAnsi"/>
                      <w:color w:val="000000"/>
                    </w:rPr>
                    <w:t>Video web</w:t>
                  </w:r>
                </w:p>
              </w:tc>
              <w:tc>
                <w:tcPr>
                  <w:tcW w:w="8693" w:type="dxa"/>
                  <w:vAlign w:val="center"/>
                </w:tcPr>
                <w:p w:rsidR="001F6A2D" w:rsidRPr="000C671C" w:rsidRDefault="00F61484" w:rsidP="001F6A2D">
                  <w:pPr>
                    <w:jc w:val="both"/>
                    <w:rPr>
                      <w:color w:val="0033CC"/>
                    </w:rPr>
                  </w:pPr>
                  <w:hyperlink r:id="rId33" w:history="1">
                    <w:r w:rsidRPr="00E74C13">
                      <w:rPr>
                        <w:rStyle w:val="Hipervnculo"/>
                        <w:rFonts w:eastAsia="Times New Roman" w:cstheme="minorHAnsi"/>
                      </w:rPr>
                      <w:t>https://youtu.be/wGYNAeBO6DA</w:t>
                    </w:r>
                  </w:hyperlink>
                  <w:bookmarkStart w:id="0" w:name="_GoBack"/>
                  <w:bookmarkEnd w:id="0"/>
                </w:p>
              </w:tc>
            </w:tr>
            <w:tr w:rsidR="00F61484" w:rsidRPr="000C671C" w:rsidTr="00F67637">
              <w:trPr>
                <w:trHeight w:val="343"/>
              </w:trPr>
              <w:tc>
                <w:tcPr>
                  <w:tcW w:w="3638" w:type="dxa"/>
                  <w:vAlign w:val="center"/>
                </w:tcPr>
                <w:p w:rsidR="00F61484" w:rsidRPr="00E74C13" w:rsidRDefault="00F61484" w:rsidP="001F6A2D">
                  <w:pPr>
                    <w:rPr>
                      <w:rFonts w:eastAsia="Times New Roman" w:cstheme="minorHAnsi"/>
                      <w:color w:val="000000"/>
                    </w:rPr>
                  </w:pPr>
                </w:p>
              </w:tc>
              <w:tc>
                <w:tcPr>
                  <w:tcW w:w="3700" w:type="dxa"/>
                  <w:vAlign w:val="center"/>
                </w:tcPr>
                <w:p w:rsidR="00F61484" w:rsidRPr="00E74C13" w:rsidRDefault="00F61484" w:rsidP="001F6A2D">
                  <w:pPr>
                    <w:rPr>
                      <w:rFonts w:eastAsia="Times New Roman" w:cstheme="minorHAnsi"/>
                      <w:color w:val="000000"/>
                    </w:rPr>
                  </w:pPr>
                </w:p>
              </w:tc>
              <w:tc>
                <w:tcPr>
                  <w:tcW w:w="8693" w:type="dxa"/>
                  <w:vAlign w:val="center"/>
                </w:tcPr>
                <w:p w:rsidR="00F61484" w:rsidRPr="000C671C" w:rsidRDefault="00F61484" w:rsidP="001F6A2D">
                  <w:pPr>
                    <w:jc w:val="both"/>
                    <w:rPr>
                      <w:color w:val="0033CC"/>
                    </w:rPr>
                  </w:pPr>
                </w:p>
              </w:tc>
            </w:tr>
          </w:tbl>
          <w:p w:rsidR="006A524B" w:rsidRDefault="006A524B" w:rsidP="000814F1">
            <w:pPr>
              <w:ind w:right="-332"/>
              <w:rPr>
                <w:rFonts w:ascii="Open Sans" w:hAnsi="Open Sans"/>
                <w:b/>
                <w:sz w:val="22"/>
                <w:szCs w:val="22"/>
              </w:rPr>
            </w:pPr>
          </w:p>
          <w:p w:rsidR="001F6A2D" w:rsidRDefault="001F6A2D" w:rsidP="000814F1">
            <w:pPr>
              <w:ind w:right="-332"/>
              <w:rPr>
                <w:rFonts w:ascii="Open Sans" w:hAnsi="Open Sans"/>
                <w:b/>
                <w:sz w:val="22"/>
                <w:szCs w:val="22"/>
              </w:rPr>
            </w:pPr>
          </w:p>
        </w:tc>
      </w:tr>
      <w:tr w:rsidR="006A524B" w:rsidTr="000814F1">
        <w:trPr>
          <w:trHeight w:val="971"/>
        </w:trPr>
        <w:tc>
          <w:tcPr>
            <w:tcW w:w="16257" w:type="dxa"/>
            <w:gridSpan w:val="6"/>
          </w:tcPr>
          <w:p w:rsidR="006A524B" w:rsidRPr="009760EF" w:rsidRDefault="006A524B" w:rsidP="000814F1">
            <w:pPr>
              <w:ind w:right="-332"/>
              <w:rPr>
                <w:rFonts w:ascii="Open Sans" w:hAnsi="Open Sans"/>
                <w:b/>
                <w:sz w:val="22"/>
                <w:szCs w:val="22"/>
              </w:rPr>
            </w:pPr>
            <w:r w:rsidRPr="009760EF">
              <w:rPr>
                <w:rFonts w:ascii="Open Sans" w:hAnsi="Open Sans"/>
                <w:b/>
                <w:sz w:val="22"/>
                <w:szCs w:val="22"/>
              </w:rPr>
              <w:lastRenderedPageBreak/>
              <w:t>OBSERVACIONES PARA TENER EN CUENTA</w:t>
            </w:r>
          </w:p>
          <w:p w:rsidR="006A524B" w:rsidRPr="009760EF" w:rsidRDefault="006A524B" w:rsidP="000814F1">
            <w:pPr>
              <w:ind w:right="-332"/>
              <w:rPr>
                <w:rFonts w:ascii="Open Sans" w:hAnsi="Open Sans"/>
                <w:b/>
                <w:sz w:val="22"/>
                <w:szCs w:val="22"/>
              </w:rPr>
            </w:pPr>
          </w:p>
          <w:p w:rsidR="006A524B" w:rsidRPr="009760EF" w:rsidRDefault="006A524B" w:rsidP="000814F1">
            <w:pPr>
              <w:ind w:right="-332"/>
              <w:rPr>
                <w:rFonts w:ascii="Open Sans" w:hAnsi="Open Sans"/>
                <w:b/>
                <w:sz w:val="22"/>
                <w:szCs w:val="22"/>
              </w:rPr>
            </w:pPr>
          </w:p>
        </w:tc>
      </w:tr>
    </w:tbl>
    <w:p w:rsidR="006A524B" w:rsidRDefault="006A524B" w:rsidP="006A524B"/>
    <w:p w:rsidR="006A524B" w:rsidRDefault="006A524B" w:rsidP="006A524B"/>
    <w:p w:rsidR="006A524B" w:rsidRDefault="006A524B" w:rsidP="006A524B">
      <w:r>
        <w:tab/>
      </w:r>
    </w:p>
    <w:p w:rsidR="000E4530" w:rsidRDefault="000E4530"/>
    <w:sectPr w:rsidR="000E4530" w:rsidSect="00A7608A">
      <w:headerReference w:type="default" r:id="rId34"/>
      <w:pgSz w:w="16838" w:h="11906" w:orient="landscape"/>
      <w:pgMar w:top="1418" w:right="1417" w:bottom="851"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827D5" w:rsidRDefault="00F827D5">
      <w:r>
        <w:separator/>
      </w:r>
    </w:p>
  </w:endnote>
  <w:endnote w:type="continuationSeparator" w:id="0">
    <w:p w:rsidR="00F827D5" w:rsidRDefault="00F827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Open Sans">
    <w:panose1 w:val="020B06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827D5" w:rsidRDefault="00F827D5">
      <w:r>
        <w:separator/>
      </w:r>
    </w:p>
  </w:footnote>
  <w:footnote w:type="continuationSeparator" w:id="0">
    <w:p w:rsidR="00F827D5" w:rsidRDefault="00F827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B65" w:rsidRDefault="00AE379E">
    <w:pPr>
      <w:pStyle w:val="Encabezado"/>
    </w:pPr>
    <w:r w:rsidRPr="005B62EA">
      <w:rPr>
        <w:noProof/>
        <w:lang w:val="es-CO" w:eastAsia="es-CO"/>
      </w:rPr>
      <w:drawing>
        <wp:anchor distT="0" distB="0" distL="114300" distR="114300" simplePos="0" relativeHeight="251659264" behindDoc="1" locked="0" layoutInCell="1" allowOverlap="1" wp14:anchorId="08EE2A87" wp14:editId="33E23DD2">
          <wp:simplePos x="0" y="0"/>
          <wp:positionH relativeFrom="page">
            <wp:posOffset>13970</wp:posOffset>
          </wp:positionH>
          <wp:positionV relativeFrom="paragraph">
            <wp:posOffset>-438785</wp:posOffset>
          </wp:positionV>
          <wp:extent cx="10685145" cy="2054225"/>
          <wp:effectExtent l="0" t="0" r="1905" b="3175"/>
          <wp:wrapNone/>
          <wp:docPr id="4" name="Imagen 4" descr="C:\Users\AULA MOVIL\Downloads\header_D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ULA MOVIL\Downloads\header_DOC.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85145" cy="20542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50FCB"/>
    <w:multiLevelType w:val="hybridMultilevel"/>
    <w:tmpl w:val="0BD0742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 w15:restartNumberingAfterBreak="0">
    <w:nsid w:val="05374B1E"/>
    <w:multiLevelType w:val="hybridMultilevel"/>
    <w:tmpl w:val="136A13D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216241"/>
    <w:multiLevelType w:val="hybridMultilevel"/>
    <w:tmpl w:val="1230278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1D4331"/>
    <w:multiLevelType w:val="hybridMultilevel"/>
    <w:tmpl w:val="936E4B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145FD4"/>
    <w:multiLevelType w:val="hybridMultilevel"/>
    <w:tmpl w:val="389C0F5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0A0798"/>
    <w:multiLevelType w:val="hybridMultilevel"/>
    <w:tmpl w:val="09BA7BA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0A2E2A"/>
    <w:multiLevelType w:val="hybridMultilevel"/>
    <w:tmpl w:val="68A61B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FA337F"/>
    <w:multiLevelType w:val="hybridMultilevel"/>
    <w:tmpl w:val="871238E4"/>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8" w15:restartNumberingAfterBreak="0">
    <w:nsid w:val="14330AAB"/>
    <w:multiLevelType w:val="hybridMultilevel"/>
    <w:tmpl w:val="01C67E4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6A3EBA"/>
    <w:multiLevelType w:val="hybridMultilevel"/>
    <w:tmpl w:val="684EF2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0D7C49"/>
    <w:multiLevelType w:val="hybridMultilevel"/>
    <w:tmpl w:val="58FAC72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6C0D82"/>
    <w:multiLevelType w:val="hybridMultilevel"/>
    <w:tmpl w:val="6E5C3E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5AC4811"/>
    <w:multiLevelType w:val="hybridMultilevel"/>
    <w:tmpl w:val="CFE2A8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8D21A1A"/>
    <w:multiLevelType w:val="hybridMultilevel"/>
    <w:tmpl w:val="D9D8F6F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EA4633A"/>
    <w:multiLevelType w:val="hybridMultilevel"/>
    <w:tmpl w:val="D7E4C8DE"/>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3EAF07DF"/>
    <w:multiLevelType w:val="hybridMultilevel"/>
    <w:tmpl w:val="83049F3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683205"/>
    <w:multiLevelType w:val="hybridMultilevel"/>
    <w:tmpl w:val="47D0764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4B3F73D4"/>
    <w:multiLevelType w:val="hybridMultilevel"/>
    <w:tmpl w:val="AEBE23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01D2B5C"/>
    <w:multiLevelType w:val="hybridMultilevel"/>
    <w:tmpl w:val="866A2B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98E6145"/>
    <w:multiLevelType w:val="hybridMultilevel"/>
    <w:tmpl w:val="A14AFF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9FE1563"/>
    <w:multiLevelType w:val="hybridMultilevel"/>
    <w:tmpl w:val="B056767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E450A79"/>
    <w:multiLevelType w:val="hybridMultilevel"/>
    <w:tmpl w:val="7FC04A7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2"/>
  </w:num>
  <w:num w:numId="3">
    <w:abstractNumId w:val="14"/>
  </w:num>
  <w:num w:numId="4">
    <w:abstractNumId w:val="19"/>
  </w:num>
  <w:num w:numId="5">
    <w:abstractNumId w:val="16"/>
  </w:num>
  <w:num w:numId="6">
    <w:abstractNumId w:val="6"/>
  </w:num>
  <w:num w:numId="7">
    <w:abstractNumId w:val="1"/>
  </w:num>
  <w:num w:numId="8">
    <w:abstractNumId w:val="8"/>
  </w:num>
  <w:num w:numId="9">
    <w:abstractNumId w:val="7"/>
  </w:num>
  <w:num w:numId="10">
    <w:abstractNumId w:val="0"/>
  </w:num>
  <w:num w:numId="11">
    <w:abstractNumId w:val="3"/>
  </w:num>
  <w:num w:numId="12">
    <w:abstractNumId w:val="15"/>
  </w:num>
  <w:num w:numId="13">
    <w:abstractNumId w:val="13"/>
  </w:num>
  <w:num w:numId="14">
    <w:abstractNumId w:val="18"/>
  </w:num>
  <w:num w:numId="15">
    <w:abstractNumId w:val="4"/>
  </w:num>
  <w:num w:numId="16">
    <w:abstractNumId w:val="17"/>
  </w:num>
  <w:num w:numId="17">
    <w:abstractNumId w:val="20"/>
  </w:num>
  <w:num w:numId="18">
    <w:abstractNumId w:val="10"/>
  </w:num>
  <w:num w:numId="19">
    <w:abstractNumId w:val="5"/>
  </w:num>
  <w:num w:numId="20">
    <w:abstractNumId w:val="2"/>
  </w:num>
  <w:num w:numId="21">
    <w:abstractNumId w:val="9"/>
  </w:num>
  <w:num w:numId="22">
    <w:abstractNumId w:val="2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524B"/>
    <w:rsid w:val="000266DF"/>
    <w:rsid w:val="0008325F"/>
    <w:rsid w:val="000D695D"/>
    <w:rsid w:val="000E25D0"/>
    <w:rsid w:val="000E4530"/>
    <w:rsid w:val="000F519D"/>
    <w:rsid w:val="00120F2B"/>
    <w:rsid w:val="001475F7"/>
    <w:rsid w:val="00153197"/>
    <w:rsid w:val="00176717"/>
    <w:rsid w:val="001865E2"/>
    <w:rsid w:val="001A46DA"/>
    <w:rsid w:val="001E1F0C"/>
    <w:rsid w:val="001F6227"/>
    <w:rsid w:val="001F6A2D"/>
    <w:rsid w:val="001F71F6"/>
    <w:rsid w:val="0021599F"/>
    <w:rsid w:val="0022452C"/>
    <w:rsid w:val="00274884"/>
    <w:rsid w:val="00280A3F"/>
    <w:rsid w:val="00285992"/>
    <w:rsid w:val="00291143"/>
    <w:rsid w:val="002A0910"/>
    <w:rsid w:val="002A2A07"/>
    <w:rsid w:val="002B18D0"/>
    <w:rsid w:val="002D2EAF"/>
    <w:rsid w:val="00337CC0"/>
    <w:rsid w:val="00350C10"/>
    <w:rsid w:val="003713BC"/>
    <w:rsid w:val="003A429F"/>
    <w:rsid w:val="003A510C"/>
    <w:rsid w:val="003A5A6C"/>
    <w:rsid w:val="003B6F9A"/>
    <w:rsid w:val="003D2A89"/>
    <w:rsid w:val="003E754F"/>
    <w:rsid w:val="004227E6"/>
    <w:rsid w:val="00427904"/>
    <w:rsid w:val="00437E2C"/>
    <w:rsid w:val="004402BE"/>
    <w:rsid w:val="004459AA"/>
    <w:rsid w:val="00463D5E"/>
    <w:rsid w:val="004725D0"/>
    <w:rsid w:val="0048299E"/>
    <w:rsid w:val="004A66D0"/>
    <w:rsid w:val="004C2A8C"/>
    <w:rsid w:val="004E75FF"/>
    <w:rsid w:val="00506A98"/>
    <w:rsid w:val="005150BF"/>
    <w:rsid w:val="00522F15"/>
    <w:rsid w:val="005A1B83"/>
    <w:rsid w:val="005D42CD"/>
    <w:rsid w:val="00606B69"/>
    <w:rsid w:val="006071A8"/>
    <w:rsid w:val="00610A2C"/>
    <w:rsid w:val="00651693"/>
    <w:rsid w:val="00662951"/>
    <w:rsid w:val="00695615"/>
    <w:rsid w:val="006A271B"/>
    <w:rsid w:val="006A524B"/>
    <w:rsid w:val="006B55D9"/>
    <w:rsid w:val="006B6014"/>
    <w:rsid w:val="0071407F"/>
    <w:rsid w:val="007241C9"/>
    <w:rsid w:val="00727A21"/>
    <w:rsid w:val="00737B33"/>
    <w:rsid w:val="00766B5B"/>
    <w:rsid w:val="00766D0E"/>
    <w:rsid w:val="007962B9"/>
    <w:rsid w:val="007A31BA"/>
    <w:rsid w:val="007B157E"/>
    <w:rsid w:val="007D7DDB"/>
    <w:rsid w:val="007F0C05"/>
    <w:rsid w:val="008039A0"/>
    <w:rsid w:val="00805F99"/>
    <w:rsid w:val="008123D6"/>
    <w:rsid w:val="008173D7"/>
    <w:rsid w:val="008319AB"/>
    <w:rsid w:val="00877CC9"/>
    <w:rsid w:val="008A33EA"/>
    <w:rsid w:val="008B49B9"/>
    <w:rsid w:val="00934D4E"/>
    <w:rsid w:val="00935853"/>
    <w:rsid w:val="009615ED"/>
    <w:rsid w:val="00965968"/>
    <w:rsid w:val="00970222"/>
    <w:rsid w:val="00971544"/>
    <w:rsid w:val="00985139"/>
    <w:rsid w:val="00987FD9"/>
    <w:rsid w:val="009A6EA5"/>
    <w:rsid w:val="009C1F19"/>
    <w:rsid w:val="009D5DAA"/>
    <w:rsid w:val="009E70FB"/>
    <w:rsid w:val="009E73A3"/>
    <w:rsid w:val="00A162DB"/>
    <w:rsid w:val="00A16B10"/>
    <w:rsid w:val="00A31A68"/>
    <w:rsid w:val="00A3392C"/>
    <w:rsid w:val="00A36818"/>
    <w:rsid w:val="00A56BBA"/>
    <w:rsid w:val="00A910D7"/>
    <w:rsid w:val="00AB694C"/>
    <w:rsid w:val="00AC3951"/>
    <w:rsid w:val="00AE379E"/>
    <w:rsid w:val="00B112BD"/>
    <w:rsid w:val="00B16D56"/>
    <w:rsid w:val="00B24ACE"/>
    <w:rsid w:val="00B336D2"/>
    <w:rsid w:val="00B42011"/>
    <w:rsid w:val="00B47ABE"/>
    <w:rsid w:val="00B60435"/>
    <w:rsid w:val="00B73144"/>
    <w:rsid w:val="00B91C4E"/>
    <w:rsid w:val="00B93303"/>
    <w:rsid w:val="00BA29D3"/>
    <w:rsid w:val="00BA61E6"/>
    <w:rsid w:val="00BA762E"/>
    <w:rsid w:val="00BB40C5"/>
    <w:rsid w:val="00BC0BA0"/>
    <w:rsid w:val="00BC2D2E"/>
    <w:rsid w:val="00C4199E"/>
    <w:rsid w:val="00C61394"/>
    <w:rsid w:val="00C77F83"/>
    <w:rsid w:val="00C85565"/>
    <w:rsid w:val="00C945A7"/>
    <w:rsid w:val="00CB4ACC"/>
    <w:rsid w:val="00CB4C07"/>
    <w:rsid w:val="00CB7D91"/>
    <w:rsid w:val="00CC7F26"/>
    <w:rsid w:val="00CD2A1F"/>
    <w:rsid w:val="00CE5249"/>
    <w:rsid w:val="00CF3A9E"/>
    <w:rsid w:val="00D07E5F"/>
    <w:rsid w:val="00D238D9"/>
    <w:rsid w:val="00D253F5"/>
    <w:rsid w:val="00D44BF0"/>
    <w:rsid w:val="00D8707D"/>
    <w:rsid w:val="00DA0357"/>
    <w:rsid w:val="00DC342B"/>
    <w:rsid w:val="00DE06CB"/>
    <w:rsid w:val="00E37FD3"/>
    <w:rsid w:val="00E40801"/>
    <w:rsid w:val="00E63B14"/>
    <w:rsid w:val="00E64630"/>
    <w:rsid w:val="00E66BC5"/>
    <w:rsid w:val="00E7260F"/>
    <w:rsid w:val="00E90F54"/>
    <w:rsid w:val="00EA6851"/>
    <w:rsid w:val="00EC2691"/>
    <w:rsid w:val="00ED18BE"/>
    <w:rsid w:val="00EE0E82"/>
    <w:rsid w:val="00EE7E68"/>
    <w:rsid w:val="00EF7F8D"/>
    <w:rsid w:val="00F3515F"/>
    <w:rsid w:val="00F40929"/>
    <w:rsid w:val="00F61484"/>
    <w:rsid w:val="00F76A1D"/>
    <w:rsid w:val="00F827D5"/>
    <w:rsid w:val="00F96A61"/>
    <w:rsid w:val="00FA4E09"/>
    <w:rsid w:val="00FB7D66"/>
    <w:rsid w:val="00FC62DE"/>
    <w:rsid w:val="00FD42C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1052E68-1E7D-46AE-949A-5002F6CB07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A524B"/>
    <w:pPr>
      <w:spacing w:after="0" w:line="240" w:lineRule="auto"/>
    </w:pPr>
    <w:rPr>
      <w:rFonts w:eastAsiaTheme="minorEastAsia"/>
      <w:sz w:val="24"/>
      <w:szCs w:val="24"/>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524B"/>
    <w:pPr>
      <w:tabs>
        <w:tab w:val="center" w:pos="4252"/>
        <w:tab w:val="right" w:pos="8504"/>
      </w:tabs>
    </w:pPr>
  </w:style>
  <w:style w:type="character" w:customStyle="1" w:styleId="EncabezadoCar">
    <w:name w:val="Encabezado Car"/>
    <w:basedOn w:val="Fuentedeprrafopredeter"/>
    <w:link w:val="Encabezado"/>
    <w:uiPriority w:val="99"/>
    <w:rsid w:val="006A524B"/>
    <w:rPr>
      <w:rFonts w:eastAsiaTheme="minorEastAsia"/>
      <w:sz w:val="24"/>
      <w:szCs w:val="24"/>
      <w:lang w:val="es-ES_tradnl" w:eastAsia="es-ES"/>
    </w:rPr>
  </w:style>
  <w:style w:type="table" w:styleId="Tablaconcuadrcula">
    <w:name w:val="Table Grid"/>
    <w:basedOn w:val="Tablanormal"/>
    <w:uiPriority w:val="39"/>
    <w:rsid w:val="006A524B"/>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6A524B"/>
    <w:rPr>
      <w:color w:val="0000FF"/>
      <w:u w:val="single"/>
    </w:rPr>
  </w:style>
  <w:style w:type="paragraph" w:styleId="NormalWeb">
    <w:name w:val="Normal (Web)"/>
    <w:basedOn w:val="Normal"/>
    <w:uiPriority w:val="99"/>
    <w:unhideWhenUsed/>
    <w:rsid w:val="006A524B"/>
    <w:pPr>
      <w:spacing w:before="100" w:beforeAutospacing="1" w:after="100" w:afterAutospacing="1"/>
    </w:pPr>
    <w:rPr>
      <w:rFonts w:ascii="Times New Roman" w:eastAsia="Times New Roman" w:hAnsi="Times New Roman" w:cs="Times New Roman"/>
      <w:lang w:val="en-US" w:eastAsia="en-US"/>
    </w:rPr>
  </w:style>
  <w:style w:type="paragraph" w:styleId="Prrafodelista">
    <w:name w:val="List Paragraph"/>
    <w:basedOn w:val="Normal"/>
    <w:uiPriority w:val="34"/>
    <w:qFormat/>
    <w:rsid w:val="006A524B"/>
    <w:pPr>
      <w:spacing w:after="200" w:line="276" w:lineRule="auto"/>
      <w:ind w:left="720"/>
      <w:contextualSpacing/>
    </w:pPr>
    <w:rPr>
      <w:sz w:val="22"/>
      <w:szCs w:val="22"/>
      <w:lang w:val="es-CO" w:eastAsia="es-CO"/>
    </w:rPr>
  </w:style>
  <w:style w:type="paragraph" w:styleId="Textoindependiente">
    <w:name w:val="Body Text"/>
    <w:basedOn w:val="Normal"/>
    <w:link w:val="TextoindependienteCar"/>
    <w:uiPriority w:val="1"/>
    <w:qFormat/>
    <w:rsid w:val="00E7260F"/>
    <w:pPr>
      <w:widowControl w:val="0"/>
      <w:autoSpaceDE w:val="0"/>
      <w:autoSpaceDN w:val="0"/>
    </w:pPr>
    <w:rPr>
      <w:rFonts w:ascii="Calibri" w:eastAsia="Calibri" w:hAnsi="Calibri" w:cs="Calibri"/>
      <w:lang w:val="es-ES" w:bidi="es-ES"/>
    </w:rPr>
  </w:style>
  <w:style w:type="character" w:customStyle="1" w:styleId="TextoindependienteCar">
    <w:name w:val="Texto independiente Car"/>
    <w:basedOn w:val="Fuentedeprrafopredeter"/>
    <w:link w:val="Textoindependiente"/>
    <w:uiPriority w:val="1"/>
    <w:rsid w:val="00E7260F"/>
    <w:rPr>
      <w:rFonts w:ascii="Calibri" w:eastAsia="Calibri" w:hAnsi="Calibri" w:cs="Calibri"/>
      <w:sz w:val="24"/>
      <w:szCs w:val="24"/>
      <w:lang w:val="es-ES" w:eastAsia="es-ES" w:bidi="es-ES"/>
    </w:rPr>
  </w:style>
  <w:style w:type="table" w:customStyle="1" w:styleId="TableNormal">
    <w:name w:val="Table Normal"/>
    <w:uiPriority w:val="2"/>
    <w:semiHidden/>
    <w:unhideWhenUsed/>
    <w:qFormat/>
    <w:rsid w:val="00E7260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7260F"/>
    <w:pPr>
      <w:widowControl w:val="0"/>
      <w:autoSpaceDE w:val="0"/>
      <w:autoSpaceDN w:val="0"/>
      <w:ind w:left="107"/>
    </w:pPr>
    <w:rPr>
      <w:rFonts w:ascii="Calibri" w:eastAsia="Calibri" w:hAnsi="Calibri" w:cs="Calibri"/>
      <w:sz w:val="22"/>
      <w:szCs w:val="22"/>
      <w:lang w:val="es-ES" w:bidi="es-ES"/>
    </w:rPr>
  </w:style>
  <w:style w:type="character" w:styleId="Hipervnculovisitado">
    <w:name w:val="FollowedHyperlink"/>
    <w:basedOn w:val="Fuentedeprrafopredeter"/>
    <w:uiPriority w:val="99"/>
    <w:semiHidden/>
    <w:unhideWhenUsed/>
    <w:rsid w:val="000266D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hutr.bz/2I8Yut0" TargetMode="External"/><Relationship Id="rId18" Type="http://schemas.openxmlformats.org/officeDocument/2006/relationships/hyperlink" Target="https://shutr.bz/2I8MrMy" TargetMode="External"/><Relationship Id="rId26" Type="http://schemas.openxmlformats.org/officeDocument/2006/relationships/hyperlink" Target="https://shutr.bz/2IcrobQ" TargetMode="External"/><Relationship Id="rId3" Type="http://schemas.openxmlformats.org/officeDocument/2006/relationships/styles" Target="styles.xml"/><Relationship Id="rId21" Type="http://schemas.openxmlformats.org/officeDocument/2006/relationships/hyperlink" Target="https://shutr.bz/2I853w6" TargetMode="Externa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yperlink" Target="http://vinosytaninos.blogspot.com/2012/03/sabiasque-son-los-destilados.html" TargetMode="External"/><Relationship Id="rId25" Type="http://schemas.openxmlformats.org/officeDocument/2006/relationships/hyperlink" Target="https://shutr.bz/2IiDrVh" TargetMode="External"/><Relationship Id="rId33" Type="http://schemas.openxmlformats.org/officeDocument/2006/relationships/hyperlink" Target="https://youtu.be/wGYNAeBO6DA" TargetMode="Externa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s://shutr.bz/2IbTBj5" TargetMode="External"/><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s://shutr.bz/2Ic2adx" TargetMode="External"/><Relationship Id="rId32" Type="http://schemas.openxmlformats.org/officeDocument/2006/relationships/hyperlink" Target="https://youtu.be/wn4r38ezB9Y" TargetMode="External"/><Relationship Id="rId5" Type="http://schemas.openxmlformats.org/officeDocument/2006/relationships/webSettings" Target="webSettings.xml"/><Relationship Id="rId15" Type="http://schemas.openxmlformats.org/officeDocument/2006/relationships/hyperlink" Target="https://shutr.bz/2IdGbTt" TargetMode="External"/><Relationship Id="rId23" Type="http://schemas.openxmlformats.org/officeDocument/2006/relationships/hyperlink" Target="https://shutr.bz/2IbMOpy" TargetMode="External"/><Relationship Id="rId28" Type="http://schemas.openxmlformats.org/officeDocument/2006/relationships/image" Target="media/image3.png"/><Relationship Id="rId36" Type="http://schemas.openxmlformats.org/officeDocument/2006/relationships/theme" Target="theme/theme1.xml"/><Relationship Id="rId10" Type="http://schemas.openxmlformats.org/officeDocument/2006/relationships/hyperlink" Target="https://shutr.bz/2IcSe3q" TargetMode="External"/><Relationship Id="rId19" Type="http://schemas.openxmlformats.org/officeDocument/2006/relationships/hyperlink" Target="https://shutr.bz/2I83Gxs" TargetMode="External"/><Relationship Id="rId31" Type="http://schemas.openxmlformats.org/officeDocument/2006/relationships/hyperlink" Target="https://youtu.be/zZQ1GUrP9_w" TargetMode="External"/><Relationship Id="rId4" Type="http://schemas.openxmlformats.org/officeDocument/2006/relationships/settings" Target="settings.xml"/><Relationship Id="rId9" Type="http://schemas.openxmlformats.org/officeDocument/2006/relationships/hyperlink" Target="https://shutr.bz/2I8XXHw" TargetMode="External"/><Relationship Id="rId14" Type="http://schemas.openxmlformats.org/officeDocument/2006/relationships/hyperlink" Target="https://shutr.bz/2IiAhRp" TargetMode="External"/><Relationship Id="rId22" Type="http://schemas.openxmlformats.org/officeDocument/2006/relationships/hyperlink" Target="https://shutr.bz/2IcTnrK" TargetMode="External"/><Relationship Id="rId27" Type="http://schemas.openxmlformats.org/officeDocument/2006/relationships/hyperlink" Target="https://shutr.bz/2IcrNLo" TargetMode="External"/><Relationship Id="rId30" Type="http://schemas.openxmlformats.org/officeDocument/2006/relationships/hyperlink" Target="https://www.elbartender.com/las-combinaciones-recomendadas/" TargetMode="External"/><Relationship Id="rId35" Type="http://schemas.openxmlformats.org/officeDocument/2006/relationships/fontTable" Target="fontTable.xml"/><Relationship Id="rId8" Type="http://schemas.openxmlformats.org/officeDocument/2006/relationships/hyperlink" Target="https://shutr.bz/2Idi6w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B3E647-F477-4D0C-A9BF-99BB953271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11</Pages>
  <Words>2259</Words>
  <Characters>12428</Characters>
  <Application>Microsoft Office Word</Application>
  <DocSecurity>0</DocSecurity>
  <Lines>103</Lines>
  <Paragraphs>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14658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Administrador</cp:lastModifiedBy>
  <cp:revision>168</cp:revision>
  <dcterms:created xsi:type="dcterms:W3CDTF">2019-04-03T16:56:00Z</dcterms:created>
  <dcterms:modified xsi:type="dcterms:W3CDTF">2019-04-04T15:23:00Z</dcterms:modified>
</cp:coreProperties>
</file>